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A3" w:rsidRPr="00736E79" w:rsidRDefault="00CF45A3" w:rsidP="00CF45A3">
      <w:pPr>
        <w:spacing w:before="47"/>
        <w:ind w:left="1671" w:right="1130"/>
        <w:jc w:val="center"/>
        <w:rPr>
          <w:rFonts w:ascii="Times New Roman" w:eastAsia="Times New Roman" w:hAnsi="Times New Roman" w:cs="Times New Roman"/>
          <w:b/>
          <w:sz w:val="32"/>
          <w:szCs w:val="32"/>
        </w:rPr>
      </w:pPr>
      <w:r w:rsidRPr="00736E79">
        <w:rPr>
          <w:rFonts w:ascii="Times New Roman" w:hAnsi="Times New Roman" w:cs="Times New Roman"/>
          <w:b/>
          <w:spacing w:val="-1"/>
          <w:sz w:val="32"/>
          <w:szCs w:val="32"/>
        </w:rPr>
        <w:t>QUALIFICATIONS OF APPOINTED COUNSEL FOR INDIGENT DEFENDANTS</w:t>
      </w:r>
      <w:r w:rsidRPr="00736E79">
        <w:rPr>
          <w:rFonts w:ascii="Times New Roman" w:hAnsi="Times New Roman" w:cs="Times New Roman"/>
          <w:b/>
          <w:spacing w:val="24"/>
          <w:sz w:val="32"/>
          <w:szCs w:val="32"/>
        </w:rPr>
        <w:t xml:space="preserve"> </w:t>
      </w:r>
    </w:p>
    <w:p w:rsidR="00CF45A3" w:rsidRPr="00736E79" w:rsidRDefault="00CF45A3" w:rsidP="00CF45A3">
      <w:pPr>
        <w:ind w:left="2225" w:right="1686"/>
        <w:jc w:val="center"/>
        <w:rPr>
          <w:rFonts w:ascii="Times New Roman" w:eastAsia="Times New Roman" w:hAnsi="Times New Roman" w:cs="Times New Roman"/>
          <w:b/>
          <w:sz w:val="32"/>
          <w:szCs w:val="32"/>
        </w:rPr>
      </w:pPr>
      <w:r w:rsidRPr="00736E79">
        <w:rPr>
          <w:rFonts w:ascii="Times New Roman" w:hAnsi="Times New Roman" w:cs="Times New Roman"/>
          <w:b/>
          <w:w w:val="105"/>
          <w:sz w:val="32"/>
          <w:szCs w:val="32"/>
        </w:rPr>
        <w:t>FORT</w:t>
      </w:r>
      <w:r w:rsidRPr="00736E79">
        <w:rPr>
          <w:rFonts w:ascii="Times New Roman" w:hAnsi="Times New Roman" w:cs="Times New Roman"/>
          <w:b/>
          <w:spacing w:val="-29"/>
          <w:w w:val="105"/>
          <w:sz w:val="32"/>
          <w:szCs w:val="32"/>
        </w:rPr>
        <w:t xml:space="preserve"> </w:t>
      </w:r>
      <w:r w:rsidRPr="00736E79">
        <w:rPr>
          <w:rFonts w:ascii="Times New Roman" w:hAnsi="Times New Roman" w:cs="Times New Roman"/>
          <w:b/>
          <w:w w:val="105"/>
          <w:sz w:val="32"/>
          <w:szCs w:val="32"/>
        </w:rPr>
        <w:t>BEND</w:t>
      </w:r>
      <w:r w:rsidRPr="00736E79">
        <w:rPr>
          <w:rFonts w:ascii="Times New Roman" w:hAnsi="Times New Roman" w:cs="Times New Roman"/>
          <w:b/>
          <w:spacing w:val="-28"/>
          <w:w w:val="105"/>
          <w:sz w:val="32"/>
          <w:szCs w:val="32"/>
        </w:rPr>
        <w:t xml:space="preserve"> </w:t>
      </w:r>
      <w:r w:rsidRPr="00736E79">
        <w:rPr>
          <w:rFonts w:ascii="Times New Roman" w:hAnsi="Times New Roman" w:cs="Times New Roman"/>
          <w:b/>
          <w:w w:val="105"/>
          <w:sz w:val="32"/>
          <w:szCs w:val="32"/>
        </w:rPr>
        <w:t>COUNTY</w:t>
      </w:r>
      <w:r w:rsidRPr="00736E79">
        <w:rPr>
          <w:rFonts w:ascii="Times New Roman" w:hAnsi="Times New Roman" w:cs="Times New Roman"/>
          <w:b/>
          <w:spacing w:val="-30"/>
          <w:w w:val="105"/>
          <w:sz w:val="32"/>
          <w:szCs w:val="32"/>
        </w:rPr>
        <w:t xml:space="preserve"> </w:t>
      </w:r>
      <w:r w:rsidRPr="00736E79">
        <w:rPr>
          <w:rFonts w:ascii="Times New Roman" w:hAnsi="Times New Roman" w:cs="Times New Roman"/>
          <w:b/>
          <w:spacing w:val="-2"/>
          <w:w w:val="105"/>
          <w:sz w:val="32"/>
          <w:szCs w:val="32"/>
        </w:rPr>
        <w:t>DISTRICT</w:t>
      </w:r>
      <w:r w:rsidRPr="00736E79">
        <w:rPr>
          <w:rFonts w:ascii="Times New Roman" w:hAnsi="Times New Roman" w:cs="Times New Roman"/>
          <w:b/>
          <w:w w:val="105"/>
          <w:sz w:val="32"/>
          <w:szCs w:val="32"/>
        </w:rPr>
        <w:t>COURTS</w:t>
      </w:r>
    </w:p>
    <w:p w:rsidR="00CF45A3" w:rsidRDefault="00CF45A3" w:rsidP="00CF45A3">
      <w:pPr>
        <w:spacing w:before="1"/>
        <w:rPr>
          <w:rFonts w:ascii="Times New Roman" w:eastAsia="Times New Roman" w:hAnsi="Times New Roman" w:cs="Times New Roman"/>
          <w:b/>
          <w:bCs/>
          <w:sz w:val="28"/>
          <w:szCs w:val="28"/>
        </w:rPr>
      </w:pPr>
    </w:p>
    <w:p w:rsidR="00CF45A3" w:rsidRPr="00D578BC" w:rsidRDefault="00CF45A3" w:rsidP="00CF45A3">
      <w:pPr>
        <w:spacing w:before="47"/>
        <w:ind w:left="1671" w:right="1130"/>
        <w:jc w:val="center"/>
        <w:rPr>
          <w:rFonts w:ascii="Times New Roman" w:eastAsia="Calibri" w:hAnsi="Times New Roman" w:cs="Times New Roman"/>
          <w:b/>
          <w:w w:val="105"/>
          <w:sz w:val="28"/>
          <w:szCs w:val="28"/>
        </w:rPr>
      </w:pPr>
      <w:r w:rsidRPr="00D578BC">
        <w:rPr>
          <w:rFonts w:ascii="Times New Roman" w:eastAsia="Calibri" w:hAnsi="Times New Roman" w:cs="Times New Roman"/>
          <w:b/>
          <w:spacing w:val="-1"/>
          <w:sz w:val="28"/>
          <w:szCs w:val="28"/>
        </w:rPr>
        <w:t>QUALIFICATIONS OF APPOINTED COUNSEL FOR INDIGENT DEFENDANTS</w:t>
      </w:r>
      <w:r w:rsidRPr="00D578BC">
        <w:rPr>
          <w:rFonts w:ascii="Times New Roman" w:eastAsia="Calibri" w:hAnsi="Times New Roman" w:cs="Times New Roman"/>
          <w:b/>
          <w:spacing w:val="24"/>
          <w:sz w:val="28"/>
          <w:szCs w:val="28"/>
        </w:rPr>
        <w:t xml:space="preserve"> </w:t>
      </w:r>
      <w:r w:rsidRPr="00D578BC">
        <w:rPr>
          <w:rFonts w:ascii="Times New Roman" w:eastAsia="Calibri" w:hAnsi="Times New Roman" w:cs="Times New Roman"/>
          <w:b/>
          <w:w w:val="105"/>
          <w:sz w:val="28"/>
          <w:szCs w:val="28"/>
        </w:rPr>
        <w:t>FORT</w:t>
      </w:r>
      <w:r w:rsidRPr="00D578BC">
        <w:rPr>
          <w:rFonts w:ascii="Times New Roman" w:eastAsia="Calibri" w:hAnsi="Times New Roman" w:cs="Times New Roman"/>
          <w:b/>
          <w:spacing w:val="-29"/>
          <w:w w:val="105"/>
          <w:sz w:val="28"/>
          <w:szCs w:val="28"/>
        </w:rPr>
        <w:t xml:space="preserve"> </w:t>
      </w:r>
      <w:r w:rsidRPr="00D578BC">
        <w:rPr>
          <w:rFonts w:ascii="Times New Roman" w:eastAsia="Calibri" w:hAnsi="Times New Roman" w:cs="Times New Roman"/>
          <w:b/>
          <w:w w:val="105"/>
          <w:sz w:val="28"/>
          <w:szCs w:val="28"/>
        </w:rPr>
        <w:t>BEND</w:t>
      </w:r>
      <w:r w:rsidRPr="00D578BC">
        <w:rPr>
          <w:rFonts w:ascii="Times New Roman" w:eastAsia="Calibri" w:hAnsi="Times New Roman" w:cs="Times New Roman"/>
          <w:b/>
          <w:spacing w:val="-28"/>
          <w:w w:val="105"/>
          <w:sz w:val="28"/>
          <w:szCs w:val="28"/>
        </w:rPr>
        <w:t xml:space="preserve"> </w:t>
      </w:r>
      <w:r w:rsidRPr="00D578BC">
        <w:rPr>
          <w:rFonts w:ascii="Times New Roman" w:eastAsia="Calibri" w:hAnsi="Times New Roman" w:cs="Times New Roman"/>
          <w:b/>
          <w:w w:val="105"/>
          <w:sz w:val="28"/>
          <w:szCs w:val="28"/>
        </w:rPr>
        <w:t>COUNTY</w:t>
      </w:r>
      <w:r w:rsidRPr="00D578BC">
        <w:rPr>
          <w:rFonts w:ascii="Times New Roman" w:eastAsia="Calibri" w:hAnsi="Times New Roman" w:cs="Times New Roman"/>
          <w:b/>
          <w:spacing w:val="-30"/>
          <w:w w:val="105"/>
          <w:sz w:val="28"/>
          <w:szCs w:val="28"/>
        </w:rPr>
        <w:t xml:space="preserve"> </w:t>
      </w:r>
      <w:r w:rsidRPr="00D578BC">
        <w:rPr>
          <w:rFonts w:ascii="Times New Roman" w:eastAsia="Calibri" w:hAnsi="Times New Roman" w:cs="Times New Roman"/>
          <w:b/>
          <w:spacing w:val="-2"/>
          <w:w w:val="105"/>
          <w:sz w:val="28"/>
          <w:szCs w:val="28"/>
        </w:rPr>
        <w:t xml:space="preserve">DISTRICT </w:t>
      </w:r>
      <w:r w:rsidRPr="00D578BC">
        <w:rPr>
          <w:rFonts w:ascii="Times New Roman" w:eastAsia="Calibri" w:hAnsi="Times New Roman" w:cs="Times New Roman"/>
          <w:b/>
          <w:w w:val="105"/>
          <w:sz w:val="28"/>
          <w:szCs w:val="28"/>
        </w:rPr>
        <w:t>COURTS – ADDENDUM A</w:t>
      </w:r>
    </w:p>
    <w:p w:rsidR="00CF45A3" w:rsidRDefault="00CF45A3" w:rsidP="00CF45A3">
      <w:pPr>
        <w:widowControl/>
        <w:spacing w:before="200" w:after="200" w:line="480" w:lineRule="auto"/>
        <w:mirrorIndents/>
        <w:jc w:val="center"/>
        <w:rPr>
          <w:rFonts w:ascii="Times New Roman" w:eastAsia="Calibri" w:hAnsi="Times New Roman" w:cs="Times New Roman"/>
          <w:b/>
        </w:rPr>
      </w:pPr>
    </w:p>
    <w:p w:rsidR="00CF45A3" w:rsidRPr="00D578BC" w:rsidRDefault="00CF45A3" w:rsidP="00CF45A3">
      <w:pPr>
        <w:widowControl/>
        <w:spacing w:before="200" w:after="200" w:line="480" w:lineRule="auto"/>
        <w:mirrorIndents/>
        <w:jc w:val="center"/>
        <w:rPr>
          <w:rFonts w:ascii="Times New Roman" w:eastAsia="Calibri" w:hAnsi="Times New Roman" w:cs="Times New Roman"/>
          <w:b/>
        </w:rPr>
      </w:pPr>
      <w:r w:rsidRPr="00D578BC">
        <w:rPr>
          <w:rFonts w:ascii="Times New Roman" w:eastAsia="Calibri" w:hAnsi="Times New Roman" w:cs="Times New Roman"/>
          <w:b/>
        </w:rPr>
        <w:t>I.</w:t>
      </w:r>
    </w:p>
    <w:p w:rsidR="00CF45A3" w:rsidRPr="00D578BC" w:rsidRDefault="00CF45A3" w:rsidP="00CF45A3">
      <w:pPr>
        <w:widowControl/>
        <w:spacing w:before="200" w:after="200" w:line="480" w:lineRule="auto"/>
        <w:mirrorIndents/>
        <w:jc w:val="center"/>
        <w:rPr>
          <w:rFonts w:ascii="Times New Roman" w:eastAsia="Calibri" w:hAnsi="Times New Roman" w:cs="Times New Roman"/>
        </w:rPr>
      </w:pPr>
      <w:r w:rsidRPr="00D578BC">
        <w:rPr>
          <w:rFonts w:ascii="Times New Roman" w:eastAsia="Calibri" w:hAnsi="Times New Roman" w:cs="Times New Roman"/>
          <w:b/>
        </w:rPr>
        <w:t>All Matters Where the Death Penalty is Sought</w:t>
      </w:r>
      <w:r w:rsidRPr="00D578BC">
        <w:rPr>
          <w:rFonts w:ascii="Times New Roman" w:eastAsia="Calibri" w:hAnsi="Times New Roman" w:cs="Times New Roman"/>
        </w:rPr>
        <w:t>:</w:t>
      </w:r>
    </w:p>
    <w:p w:rsidR="00CF45A3" w:rsidRPr="00D578BC" w:rsidRDefault="00CF45A3" w:rsidP="00CF45A3">
      <w:pPr>
        <w:widowControl/>
        <w:spacing w:before="200" w:after="200" w:line="480" w:lineRule="auto"/>
        <w:mirrorIndents/>
        <w:jc w:val="center"/>
        <w:rPr>
          <w:rFonts w:ascii="Times New Roman" w:eastAsia="Calibri" w:hAnsi="Times New Roman" w:cs="Times New Roman"/>
        </w:rPr>
      </w:pPr>
      <w:r w:rsidRPr="00D578BC">
        <w:rPr>
          <w:rFonts w:ascii="Times New Roman" w:eastAsia="Calibri" w:hAnsi="Times New Roman" w:cs="Times New Roman"/>
        </w:rPr>
        <w:t>Death Penalty c</w:t>
      </w:r>
      <w:r>
        <w:rPr>
          <w:rFonts w:ascii="Times New Roman" w:eastAsia="Calibri" w:hAnsi="Times New Roman" w:cs="Times New Roman"/>
        </w:rPr>
        <w:t>ases will be assigned from the 11</w:t>
      </w:r>
      <w:r w:rsidRPr="003548ED">
        <w:rPr>
          <w:rFonts w:ascii="Times New Roman" w:eastAsia="Calibri" w:hAnsi="Times New Roman" w:cs="Times New Roman"/>
          <w:vertAlign w:val="superscript"/>
        </w:rPr>
        <w:t>th</w:t>
      </w:r>
      <w:r w:rsidRPr="00D578BC">
        <w:rPr>
          <w:rFonts w:ascii="Times New Roman" w:eastAsia="Calibri" w:hAnsi="Times New Roman" w:cs="Times New Roman"/>
        </w:rPr>
        <w:t xml:space="preserve"> Administrative Region list.</w:t>
      </w:r>
    </w:p>
    <w:p w:rsidR="00CF45A3" w:rsidRPr="00D578BC" w:rsidRDefault="00CF45A3" w:rsidP="00CF45A3">
      <w:pPr>
        <w:widowControl/>
        <w:spacing w:before="200" w:after="200" w:line="480" w:lineRule="auto"/>
        <w:mirrorIndents/>
        <w:jc w:val="center"/>
        <w:rPr>
          <w:rFonts w:ascii="Times New Roman" w:eastAsia="Calibri" w:hAnsi="Times New Roman" w:cs="Times New Roman"/>
          <w:b/>
        </w:rPr>
      </w:pPr>
      <w:r w:rsidRPr="00D578BC">
        <w:rPr>
          <w:rFonts w:ascii="Times New Roman" w:eastAsia="Calibri" w:hAnsi="Times New Roman" w:cs="Times New Roman"/>
          <w:b/>
        </w:rPr>
        <w:t>II.</w:t>
      </w:r>
    </w:p>
    <w:p w:rsidR="00CF45A3" w:rsidRPr="00D578BC" w:rsidRDefault="00CF45A3" w:rsidP="00CF45A3">
      <w:pPr>
        <w:widowControl/>
        <w:spacing w:before="200" w:after="200" w:line="480" w:lineRule="auto"/>
        <w:mirrorIndents/>
        <w:jc w:val="center"/>
        <w:rPr>
          <w:rFonts w:ascii="Times New Roman" w:eastAsia="Calibri" w:hAnsi="Times New Roman" w:cs="Times New Roman"/>
          <w:b/>
        </w:rPr>
      </w:pPr>
      <w:r w:rsidRPr="00D578BC">
        <w:rPr>
          <w:rFonts w:ascii="Times New Roman" w:eastAsia="Calibri" w:hAnsi="Times New Roman" w:cs="Times New Roman"/>
          <w:b/>
        </w:rPr>
        <w:t>Generally as to all other Felonies:</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Calibri" w:hAnsi="Times New Roman" w:cs="Times New Roman"/>
        </w:rPr>
      </w:pPr>
      <w:r w:rsidRPr="00D578BC">
        <w:rPr>
          <w:rFonts w:ascii="Times New Roman" w:eastAsia="Calibri" w:hAnsi="Times New Roman" w:cs="Times New Roman"/>
        </w:rPr>
        <w:t xml:space="preserve">Counsel must have a location in Fort Bend County where they can meet privately with appointed clients. </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Calibri" w:hAnsi="Times New Roman" w:cs="Times New Roman"/>
        </w:rPr>
      </w:pPr>
      <w:r w:rsidRPr="00D578BC">
        <w:rPr>
          <w:rFonts w:ascii="Times New Roman" w:eastAsia="Calibri" w:hAnsi="Times New Roman" w:cs="Times New Roman"/>
        </w:rPr>
        <w:t xml:space="preserve">Counsel must be proficient in the use of Fort Bend County’s e-Discovery portal and counsel must be able to e-File documents with the Fort Bend County District Clerk. </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b/>
        </w:rPr>
        <w:t>Counsel must appear for ALL court settings on appointed cases</w:t>
      </w:r>
      <w:r w:rsidRPr="00D578BC">
        <w:rPr>
          <w:rFonts w:ascii="Times New Roman" w:eastAsia="Times New Roman" w:hAnsi="Times New Roman" w:cs="Times New Roman"/>
        </w:rPr>
        <w:t xml:space="preserve">.  If there is a scheduling conflict with a court setting, counsel must contact the Court prior to the setting. </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rPr>
        <w:t>Failure to appear three times without timely notice can result in removal from that case and removal from the appointment list.  If another counsel will appear for appointed counsel, that appearance must be noted on the fee voucher.  If another counsel appears for appointed counsel and performs any substantive legal work, they must be qualified to handle that level of offense.</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rPr>
        <w:lastRenderedPageBreak/>
        <w:t>Counsel must have a secretary, receptionist, answering service, or a cell phone with texting capabilities.  Counsel must have an active e-mail account to receive court appointments and notices regarding procedural changes. Counsel must respond promptly to communications from the Court.</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rPr>
        <w:t>Counsel must register a phone number consistent with the requirement above with the Fort Bend County Sheriff to prevent any attorney client phone calls with incarcerated clients from being recorded.</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rPr>
        <w:t xml:space="preserve">If the level of offense changes when a case is indicted and appointed counsel is not qualified for that level of offense, counsel shall contact the indigent defense coordinator so that an attorney from the appropriate list can be substituted. </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rPr>
        <w:t xml:space="preserve">Proof of required experience can be shown through court documents.  If those documents are unavailable due to an expunction or non-disclosure order, then affidavits are acceptable. Other significant experience in contested matters may be submitted for consideration.  </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rPr>
        <w:t xml:space="preserve">Proof of required experience is cyclical.  Counsel must </w:t>
      </w:r>
      <w:r>
        <w:rPr>
          <w:rFonts w:ascii="Times New Roman" w:eastAsia="Times New Roman" w:hAnsi="Times New Roman" w:cs="Times New Roman"/>
        </w:rPr>
        <w:t>obtain</w:t>
      </w:r>
      <w:r w:rsidRPr="00D578BC">
        <w:rPr>
          <w:rFonts w:ascii="Times New Roman" w:eastAsia="Times New Roman" w:hAnsi="Times New Roman" w:cs="Times New Roman"/>
        </w:rPr>
        <w:t xml:space="preserve"> the minimum amou</w:t>
      </w:r>
      <w:r>
        <w:rPr>
          <w:rFonts w:ascii="Times New Roman" w:eastAsia="Times New Roman" w:hAnsi="Times New Roman" w:cs="Times New Roman"/>
        </w:rPr>
        <w:t>nt of trial experience every two</w:t>
      </w:r>
      <w:r w:rsidRPr="00D578BC">
        <w:rPr>
          <w:rFonts w:ascii="Times New Roman" w:eastAsia="Times New Roman" w:hAnsi="Times New Roman" w:cs="Times New Roman"/>
        </w:rPr>
        <w:t xml:space="preserve"> years.  Proof of qualification for a higher level offense constitutes qualification for a lower level offense.</w:t>
      </w:r>
    </w:p>
    <w:p w:rsidR="00CF45A3" w:rsidRPr="00D578BC"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rPr>
        <w:t>Counsel may be suspended or removed from the appointment list if they are found to be ineffective by a court or for other good cause shown.  The Courts may temporarily suspend counsel from receiving appointments until a final determination on the suspension can be made that includes an opportunity for counsel to respond.</w:t>
      </w:r>
    </w:p>
    <w:p w:rsidR="00CF45A3" w:rsidRDefault="00CF45A3" w:rsidP="00CF45A3">
      <w:pPr>
        <w:widowControl/>
        <w:numPr>
          <w:ilvl w:val="0"/>
          <w:numId w:val="6"/>
        </w:numPr>
        <w:spacing w:before="200" w:after="200" w:line="480" w:lineRule="auto"/>
        <w:contextualSpacing/>
        <w:mirrorIndents/>
        <w:jc w:val="both"/>
        <w:rPr>
          <w:rFonts w:ascii="Times New Roman" w:eastAsia="Times New Roman" w:hAnsi="Times New Roman" w:cs="Times New Roman"/>
        </w:rPr>
      </w:pPr>
      <w:r w:rsidRPr="00D578BC">
        <w:rPr>
          <w:rFonts w:ascii="Times New Roman" w:eastAsia="Times New Roman" w:hAnsi="Times New Roman" w:cs="Times New Roman"/>
        </w:rPr>
        <w:t>Counsel can request the Court for the appointment of a second chair.  Upon the Court’s approval, the second cha</w:t>
      </w:r>
      <w:r>
        <w:rPr>
          <w:rFonts w:ascii="Times New Roman" w:eastAsia="Times New Roman" w:hAnsi="Times New Roman" w:cs="Times New Roman"/>
        </w:rPr>
        <w:t>ir will be appointed and the indigent defense</w:t>
      </w:r>
      <w:r w:rsidRPr="00D578BC">
        <w:rPr>
          <w:rFonts w:ascii="Times New Roman" w:eastAsia="Times New Roman" w:hAnsi="Times New Roman" w:cs="Times New Roman"/>
        </w:rPr>
        <w:t xml:space="preserve"> coordinator will be notified.  Lead Counsel will be responsible for the work of the second chair.  The second chair will paid at a lower rate than the lead counsel.</w:t>
      </w:r>
    </w:p>
    <w:p w:rsidR="00CF45A3" w:rsidRPr="00D578BC" w:rsidRDefault="00CF45A3" w:rsidP="00CF45A3">
      <w:pPr>
        <w:widowControl/>
        <w:spacing w:before="200" w:after="200" w:line="480" w:lineRule="auto"/>
        <w:ind w:left="720"/>
        <w:contextualSpacing/>
        <w:mirrorIndents/>
        <w:jc w:val="both"/>
        <w:rPr>
          <w:rFonts w:ascii="Times New Roman" w:eastAsia="Times New Roman" w:hAnsi="Times New Roman" w:cs="Times New Roman"/>
        </w:rPr>
      </w:pPr>
    </w:p>
    <w:p w:rsidR="00CF45A3" w:rsidRDefault="00CF45A3" w:rsidP="00CF45A3">
      <w:pPr>
        <w:widowControl/>
        <w:spacing w:before="200" w:after="200"/>
        <w:contextualSpacing/>
        <w:mirrorIndents/>
        <w:jc w:val="center"/>
        <w:rPr>
          <w:rFonts w:ascii="Times New Roman" w:eastAsia="Times New Roman" w:hAnsi="Times New Roman" w:cs="Times New Roman"/>
          <w:b/>
        </w:rPr>
      </w:pPr>
      <w:r w:rsidRPr="00D578BC">
        <w:rPr>
          <w:rFonts w:ascii="Times New Roman" w:eastAsia="Times New Roman" w:hAnsi="Times New Roman" w:cs="Times New Roman"/>
          <w:b/>
        </w:rPr>
        <w:t>III.</w:t>
      </w:r>
    </w:p>
    <w:p w:rsidR="00CF45A3" w:rsidRDefault="00CF45A3" w:rsidP="00CF45A3">
      <w:pPr>
        <w:widowControl/>
        <w:spacing w:before="200" w:after="200"/>
        <w:ind w:left="4320"/>
        <w:contextualSpacing/>
        <w:mirrorIndents/>
        <w:rPr>
          <w:rFonts w:ascii="Times New Roman" w:eastAsia="Times New Roman" w:hAnsi="Times New Roman" w:cs="Times New Roman"/>
          <w:b/>
        </w:rPr>
      </w:pPr>
    </w:p>
    <w:p w:rsidR="00CF45A3" w:rsidRPr="00D578BC" w:rsidRDefault="00CF45A3" w:rsidP="00CF45A3">
      <w:pPr>
        <w:widowControl/>
        <w:spacing w:before="200" w:after="200"/>
        <w:ind w:left="4320"/>
        <w:contextualSpacing/>
        <w:mirrorIndents/>
        <w:rPr>
          <w:rFonts w:ascii="Times New Roman" w:eastAsia="Times New Roman" w:hAnsi="Times New Roman" w:cs="Times New Roman"/>
          <w:b/>
        </w:rPr>
      </w:pPr>
    </w:p>
    <w:p w:rsidR="00CF45A3" w:rsidRPr="00D578BC" w:rsidRDefault="00CF45A3" w:rsidP="00CF45A3">
      <w:pPr>
        <w:widowControl/>
        <w:spacing w:after="200"/>
        <w:jc w:val="center"/>
        <w:rPr>
          <w:rFonts w:ascii="Calibri" w:eastAsia="Calibri" w:hAnsi="Calibri" w:cs="Times New Roman"/>
          <w:b/>
        </w:rPr>
      </w:pPr>
      <w:r w:rsidRPr="00D578BC">
        <w:rPr>
          <w:rFonts w:ascii="Calibri" w:eastAsia="Calibri" w:hAnsi="Calibri" w:cs="Times New Roman"/>
          <w:b/>
        </w:rPr>
        <w:lastRenderedPageBreak/>
        <w:t>All 3g Offenses:</w:t>
      </w:r>
    </w:p>
    <w:p w:rsidR="00CF45A3" w:rsidRPr="00D578BC" w:rsidRDefault="00CF45A3" w:rsidP="00CF45A3">
      <w:pPr>
        <w:widowControl/>
        <w:spacing w:after="200" w:line="276" w:lineRule="auto"/>
        <w:rPr>
          <w:rFonts w:ascii="Times New Roman" w:eastAsia="Times New Roman" w:hAnsi="Times New Roman" w:cs="Times New Roman"/>
        </w:rPr>
      </w:pPr>
      <w:r w:rsidRPr="00D578BC">
        <w:rPr>
          <w:rFonts w:ascii="Times New Roman" w:eastAsia="Calibri" w:hAnsi="Calibri" w:cs="Times New Roman"/>
        </w:rPr>
        <w:t>Five (5) years licensed</w:t>
      </w:r>
      <w:r w:rsidRPr="00D578BC">
        <w:rPr>
          <w:rFonts w:ascii="Times New Roman" w:eastAsia="Calibri" w:hAnsi="Calibri" w:cs="Times New Roman"/>
          <w:spacing w:val="-2"/>
        </w:rPr>
        <w:t xml:space="preserve"> </w:t>
      </w:r>
      <w:r w:rsidRPr="00D578BC">
        <w:rPr>
          <w:rFonts w:ascii="Times New Roman" w:eastAsia="Calibri" w:hAnsi="Calibri" w:cs="Times New Roman"/>
        </w:rPr>
        <w:t>to</w:t>
      </w:r>
      <w:r w:rsidRPr="00D578BC">
        <w:rPr>
          <w:rFonts w:ascii="Times New Roman" w:eastAsia="Calibri" w:hAnsi="Calibri" w:cs="Times New Roman"/>
          <w:spacing w:val="-1"/>
        </w:rPr>
        <w:t xml:space="preserve"> </w:t>
      </w:r>
      <w:r w:rsidRPr="00D578BC">
        <w:rPr>
          <w:rFonts w:ascii="Times New Roman" w:eastAsia="Calibri" w:hAnsi="Calibri" w:cs="Times New Roman"/>
        </w:rPr>
        <w:t>practice</w:t>
      </w:r>
      <w:r w:rsidRPr="00D578BC">
        <w:rPr>
          <w:rFonts w:ascii="Times New Roman" w:eastAsia="Calibri" w:hAnsi="Calibri" w:cs="Times New Roman"/>
          <w:spacing w:val="-1"/>
        </w:rPr>
        <w:t xml:space="preserve"> </w:t>
      </w:r>
      <w:r w:rsidRPr="00D578BC">
        <w:rPr>
          <w:rFonts w:ascii="Times New Roman" w:eastAsia="Calibri" w:hAnsi="Calibri" w:cs="Times New Roman"/>
        </w:rPr>
        <w:t>law</w:t>
      </w:r>
      <w:r w:rsidRPr="00D578BC">
        <w:rPr>
          <w:rFonts w:ascii="Times New Roman" w:eastAsia="Calibri" w:hAnsi="Calibri" w:cs="Times New Roman"/>
          <w:spacing w:val="-1"/>
        </w:rPr>
        <w:t xml:space="preserve"> </w:t>
      </w:r>
      <w:r w:rsidRPr="00D578BC">
        <w:rPr>
          <w:rFonts w:ascii="Times New Roman" w:eastAsia="Calibri" w:hAnsi="Calibri" w:cs="Times New Roman"/>
        </w:rPr>
        <w:t>and</w:t>
      </w:r>
    </w:p>
    <w:p w:rsidR="00CF45A3" w:rsidRPr="00D578BC" w:rsidRDefault="00CF45A3" w:rsidP="00CF45A3">
      <w:pPr>
        <w:widowControl/>
        <w:numPr>
          <w:ilvl w:val="0"/>
          <w:numId w:val="5"/>
        </w:numPr>
        <w:tabs>
          <w:tab w:val="left" w:pos="828"/>
        </w:tabs>
        <w:spacing w:after="200" w:line="276" w:lineRule="auto"/>
        <w:ind w:right="252"/>
        <w:jc w:val="both"/>
        <w:rPr>
          <w:rFonts w:ascii="Times New Roman" w:eastAsia="Times New Roman" w:hAnsi="Times New Roman" w:cs="Times New Roman"/>
        </w:rPr>
      </w:pPr>
      <w:r w:rsidRPr="00D578BC">
        <w:rPr>
          <w:rFonts w:ascii="Times New Roman" w:eastAsia="Calibri" w:hAnsi="Calibri" w:cs="Times New Roman"/>
        </w:rPr>
        <w:t>One</w:t>
      </w:r>
      <w:r w:rsidRPr="00D578BC">
        <w:rPr>
          <w:rFonts w:ascii="Times New Roman" w:eastAsia="Calibri" w:hAnsi="Calibri" w:cs="Times New Roman"/>
          <w:spacing w:val="-1"/>
        </w:rPr>
        <w:t xml:space="preserve"> </w:t>
      </w:r>
      <w:r w:rsidRPr="00D578BC">
        <w:rPr>
          <w:rFonts w:ascii="Times New Roman" w:eastAsia="Calibri" w:hAnsi="Calibri" w:cs="Times New Roman"/>
        </w:rPr>
        <w:t>(1) jury</w:t>
      </w:r>
      <w:r w:rsidRPr="00D578BC">
        <w:rPr>
          <w:rFonts w:ascii="Times New Roman" w:eastAsia="Calibri" w:hAnsi="Calibri" w:cs="Times New Roman"/>
          <w:spacing w:val="-1"/>
        </w:rPr>
        <w:t xml:space="preserve"> </w:t>
      </w:r>
      <w:r w:rsidRPr="00D578BC">
        <w:rPr>
          <w:rFonts w:ascii="Times New Roman" w:eastAsia="Calibri" w:hAnsi="Calibri" w:cs="Times New Roman"/>
        </w:rPr>
        <w:t>verdict</w:t>
      </w:r>
      <w:r w:rsidRPr="00D578BC">
        <w:rPr>
          <w:rFonts w:ascii="Times New Roman" w:eastAsia="Calibri" w:hAnsi="Calibri" w:cs="Times New Roman"/>
          <w:spacing w:val="-1"/>
        </w:rPr>
        <w:t xml:space="preserve"> </w:t>
      </w:r>
      <w:r w:rsidRPr="00D578BC">
        <w:rPr>
          <w:rFonts w:ascii="Times New Roman" w:eastAsia="Calibri" w:hAnsi="Calibri" w:cs="Times New Roman"/>
        </w:rPr>
        <w:t>as</w:t>
      </w:r>
      <w:r w:rsidRPr="00D578BC">
        <w:rPr>
          <w:rFonts w:ascii="Times New Roman" w:eastAsia="Calibri" w:hAnsi="Calibri" w:cs="Times New Roman"/>
          <w:spacing w:val="-1"/>
        </w:rPr>
        <w:t xml:space="preserve"> </w:t>
      </w:r>
      <w:r w:rsidRPr="00D578BC">
        <w:rPr>
          <w:rFonts w:ascii="Times New Roman" w:eastAsia="Calibri" w:hAnsi="Calibri" w:cs="Times New Roman"/>
        </w:rPr>
        <w:t>lead</w:t>
      </w:r>
      <w:r w:rsidRPr="00D578BC">
        <w:rPr>
          <w:rFonts w:ascii="Times New Roman" w:eastAsia="Calibri" w:hAnsi="Calibri" w:cs="Times New Roman"/>
          <w:spacing w:val="-1"/>
        </w:rPr>
        <w:t xml:space="preserve"> </w:t>
      </w:r>
      <w:r w:rsidRPr="00D578BC">
        <w:rPr>
          <w:rFonts w:ascii="Times New Roman" w:eastAsia="Calibri" w:hAnsi="Calibri" w:cs="Times New Roman"/>
        </w:rPr>
        <w:t>counsel</w:t>
      </w:r>
      <w:r w:rsidRPr="00D578BC">
        <w:rPr>
          <w:rFonts w:ascii="Times New Roman" w:eastAsia="Calibri" w:hAnsi="Calibri" w:cs="Times New Roman"/>
          <w:spacing w:val="-1"/>
        </w:rPr>
        <w:t xml:space="preserve"> </w:t>
      </w:r>
      <w:r w:rsidRPr="00D578BC">
        <w:rPr>
          <w:rFonts w:ascii="Times New Roman" w:eastAsia="Calibri" w:hAnsi="Calibri" w:cs="Times New Roman"/>
        </w:rPr>
        <w:t>in</w:t>
      </w:r>
      <w:r w:rsidRPr="00D578BC">
        <w:rPr>
          <w:rFonts w:ascii="Times New Roman" w:eastAsia="Calibri" w:hAnsi="Calibri" w:cs="Times New Roman"/>
          <w:spacing w:val="-1"/>
        </w:rPr>
        <w:t xml:space="preserve"> </w:t>
      </w:r>
      <w:r w:rsidRPr="00D578BC">
        <w:rPr>
          <w:rFonts w:ascii="Times New Roman" w:eastAsia="Calibri" w:hAnsi="Calibri" w:cs="Times New Roman"/>
        </w:rPr>
        <w:t>this level offense;</w:t>
      </w:r>
      <w:r w:rsidRPr="00D578BC">
        <w:rPr>
          <w:rFonts w:ascii="Times New Roman" w:eastAsia="Calibri" w:hAnsi="Calibri" w:cs="Times New Roman"/>
          <w:spacing w:val="-1"/>
        </w:rPr>
        <w:t xml:space="preserve"> or</w:t>
      </w:r>
    </w:p>
    <w:p w:rsidR="00CF45A3" w:rsidRPr="00D578BC" w:rsidRDefault="00CF45A3" w:rsidP="00CF45A3">
      <w:pPr>
        <w:widowControl/>
        <w:numPr>
          <w:ilvl w:val="0"/>
          <w:numId w:val="5"/>
        </w:numPr>
        <w:tabs>
          <w:tab w:val="left" w:pos="828"/>
        </w:tabs>
        <w:spacing w:after="200" w:line="276" w:lineRule="auto"/>
        <w:ind w:right="426"/>
        <w:jc w:val="both"/>
        <w:rPr>
          <w:rFonts w:ascii="Times New Roman" w:eastAsia="Times New Roman" w:hAnsi="Times New Roman" w:cs="Times New Roman"/>
        </w:rPr>
      </w:pPr>
      <w:r w:rsidRPr="00D578BC">
        <w:rPr>
          <w:rFonts w:ascii="Times New Roman" w:eastAsia="Calibri" w:hAnsi="Calibri" w:cs="Times New Roman"/>
        </w:rPr>
        <w:t>Five</w:t>
      </w:r>
      <w:r w:rsidRPr="00D578BC">
        <w:rPr>
          <w:rFonts w:ascii="Times New Roman" w:eastAsia="Calibri" w:hAnsi="Calibri" w:cs="Times New Roman"/>
          <w:spacing w:val="-1"/>
        </w:rPr>
        <w:t xml:space="preserve"> </w:t>
      </w:r>
      <w:r w:rsidRPr="00D578BC">
        <w:rPr>
          <w:rFonts w:ascii="Times New Roman" w:eastAsia="Calibri" w:hAnsi="Calibri" w:cs="Times New Roman"/>
        </w:rPr>
        <w:t>(5)</w:t>
      </w:r>
      <w:r w:rsidRPr="00D578BC">
        <w:rPr>
          <w:rFonts w:ascii="Times New Roman" w:eastAsia="Calibri" w:hAnsi="Calibri" w:cs="Times New Roman"/>
          <w:spacing w:val="-1"/>
        </w:rPr>
        <w:t xml:space="preserve"> </w:t>
      </w:r>
      <w:r w:rsidRPr="00D578BC">
        <w:rPr>
          <w:rFonts w:ascii="Times New Roman" w:eastAsia="Calibri" w:hAnsi="Calibri" w:cs="Times New Roman"/>
        </w:rPr>
        <w:t>jury</w:t>
      </w:r>
      <w:r w:rsidRPr="00D578BC">
        <w:rPr>
          <w:rFonts w:ascii="Times New Roman" w:eastAsia="Calibri" w:hAnsi="Calibri" w:cs="Times New Roman"/>
          <w:spacing w:val="-2"/>
        </w:rPr>
        <w:t xml:space="preserve"> </w:t>
      </w:r>
      <w:r w:rsidRPr="00D578BC">
        <w:rPr>
          <w:rFonts w:ascii="Times New Roman" w:eastAsia="Calibri" w:hAnsi="Calibri" w:cs="Times New Roman"/>
          <w:spacing w:val="-1"/>
        </w:rPr>
        <w:t xml:space="preserve">verdicts </w:t>
      </w:r>
      <w:r w:rsidRPr="00D578BC">
        <w:rPr>
          <w:rFonts w:ascii="Times New Roman" w:eastAsia="Calibri" w:hAnsi="Calibri" w:cs="Times New Roman"/>
        </w:rPr>
        <w:t>(with 3</w:t>
      </w:r>
      <w:r w:rsidRPr="00D578BC">
        <w:rPr>
          <w:rFonts w:ascii="Times New Roman" w:eastAsia="Calibri" w:hAnsi="Calibri" w:cs="Times New Roman"/>
          <w:spacing w:val="-1"/>
        </w:rPr>
        <w:t xml:space="preserve"> verdicts </w:t>
      </w:r>
      <w:r w:rsidRPr="00D578BC">
        <w:rPr>
          <w:rFonts w:ascii="Times New Roman" w:eastAsia="Calibri" w:hAnsi="Calibri" w:cs="Times New Roman"/>
        </w:rPr>
        <w:t>as</w:t>
      </w:r>
      <w:r w:rsidRPr="00D578BC">
        <w:rPr>
          <w:rFonts w:ascii="Times New Roman" w:eastAsia="Calibri" w:hAnsi="Calibri" w:cs="Times New Roman"/>
          <w:spacing w:val="-1"/>
        </w:rPr>
        <w:t xml:space="preserve"> </w:t>
      </w:r>
      <w:r w:rsidRPr="00D578BC">
        <w:rPr>
          <w:rFonts w:ascii="Times New Roman" w:eastAsia="Calibri" w:hAnsi="Calibri" w:cs="Times New Roman"/>
        </w:rPr>
        <w:t>lead</w:t>
      </w:r>
      <w:r w:rsidRPr="00D578BC">
        <w:rPr>
          <w:rFonts w:ascii="Times New Roman" w:eastAsia="Calibri" w:hAnsi="Calibri" w:cs="Times New Roman"/>
          <w:spacing w:val="28"/>
        </w:rPr>
        <w:t xml:space="preserve"> </w:t>
      </w:r>
      <w:r w:rsidRPr="00D578BC">
        <w:rPr>
          <w:rFonts w:ascii="Times New Roman" w:eastAsia="Calibri" w:hAnsi="Calibri" w:cs="Times New Roman"/>
        </w:rPr>
        <w:t>counsel)</w:t>
      </w:r>
      <w:r w:rsidRPr="00D578BC">
        <w:rPr>
          <w:rFonts w:ascii="Times New Roman" w:eastAsia="Calibri" w:hAnsi="Calibri" w:cs="Times New Roman"/>
          <w:spacing w:val="-1"/>
        </w:rPr>
        <w:t xml:space="preserve"> </w:t>
      </w:r>
      <w:r w:rsidRPr="00D578BC">
        <w:rPr>
          <w:rFonts w:ascii="Times New Roman" w:eastAsia="Calibri" w:hAnsi="Calibri" w:cs="Times New Roman"/>
        </w:rPr>
        <w:t>of</w:t>
      </w:r>
      <w:r w:rsidRPr="00D578BC">
        <w:rPr>
          <w:rFonts w:ascii="Times New Roman" w:eastAsia="Calibri" w:hAnsi="Calibri" w:cs="Times New Roman"/>
          <w:spacing w:val="-1"/>
        </w:rPr>
        <w:t xml:space="preserve"> </w:t>
      </w:r>
      <w:r w:rsidRPr="00D578BC">
        <w:rPr>
          <w:rFonts w:ascii="Times New Roman" w:eastAsia="Calibri" w:hAnsi="Calibri" w:cs="Times New Roman"/>
        </w:rPr>
        <w:t>any</w:t>
      </w:r>
      <w:r w:rsidRPr="00D578BC">
        <w:rPr>
          <w:rFonts w:ascii="Times New Roman" w:eastAsia="Calibri" w:hAnsi="Calibri" w:cs="Times New Roman"/>
          <w:spacing w:val="-1"/>
        </w:rPr>
        <w:t xml:space="preserve"> </w:t>
      </w:r>
      <w:r w:rsidRPr="00D578BC">
        <w:rPr>
          <w:rFonts w:ascii="Times New Roman" w:eastAsia="Calibri" w:hAnsi="Calibri" w:cs="Times New Roman"/>
        </w:rPr>
        <w:t>1</w:t>
      </w:r>
      <w:r w:rsidRPr="00D578BC">
        <w:rPr>
          <w:rFonts w:ascii="Times New Roman" w:eastAsia="Calibri" w:hAnsi="Calibri" w:cs="Times New Roman"/>
          <w:vertAlign w:val="superscript"/>
        </w:rPr>
        <w:t>st</w:t>
      </w:r>
      <w:r w:rsidRPr="00D578BC">
        <w:rPr>
          <w:rFonts w:ascii="Times New Roman" w:eastAsia="Calibri" w:hAnsi="Calibri" w:cs="Times New Roman"/>
        </w:rPr>
        <w:t xml:space="preserve"> </w:t>
      </w:r>
      <w:r w:rsidRPr="00D578BC">
        <w:rPr>
          <w:rFonts w:ascii="Times New Roman" w:eastAsia="Calibri" w:hAnsi="Calibri" w:cs="Times New Roman"/>
          <w:spacing w:val="-1"/>
        </w:rPr>
        <w:t xml:space="preserve"> </w:t>
      </w:r>
      <w:r w:rsidRPr="00D578BC">
        <w:rPr>
          <w:rFonts w:ascii="Times New Roman" w:eastAsia="Calibri" w:hAnsi="Calibri" w:cs="Times New Roman"/>
        </w:rPr>
        <w:t>degree</w:t>
      </w:r>
      <w:r w:rsidRPr="00D578BC">
        <w:rPr>
          <w:rFonts w:ascii="Times New Roman" w:eastAsia="Calibri" w:hAnsi="Calibri" w:cs="Times New Roman"/>
          <w:spacing w:val="-1"/>
        </w:rPr>
        <w:t xml:space="preserve"> </w:t>
      </w:r>
      <w:r w:rsidRPr="00D578BC">
        <w:rPr>
          <w:rFonts w:ascii="Times New Roman" w:eastAsia="Calibri" w:hAnsi="Calibri" w:cs="Times New Roman"/>
        </w:rPr>
        <w:t>felony</w:t>
      </w:r>
      <w:r w:rsidRPr="00D578BC">
        <w:rPr>
          <w:rFonts w:ascii="Times New Roman" w:eastAsia="Calibri" w:hAnsi="Calibri" w:cs="Times New Roman"/>
          <w:spacing w:val="-1"/>
        </w:rPr>
        <w:t xml:space="preserve"> </w:t>
      </w:r>
      <w:r w:rsidRPr="00D578BC">
        <w:rPr>
          <w:rFonts w:ascii="Times New Roman" w:eastAsia="Calibri" w:hAnsi="Calibri" w:cs="Times New Roman"/>
        </w:rPr>
        <w:t>offense</w:t>
      </w:r>
    </w:p>
    <w:p w:rsidR="00CF45A3" w:rsidRDefault="00CF45A3" w:rsidP="00CF45A3">
      <w:pPr>
        <w:widowControl/>
        <w:spacing w:after="200" w:line="276" w:lineRule="auto"/>
        <w:jc w:val="center"/>
        <w:rPr>
          <w:rFonts w:ascii="Calibri" w:eastAsia="Calibri" w:hAnsi="Calibri" w:cs="Times New Roman"/>
          <w:b/>
        </w:rPr>
      </w:pPr>
    </w:p>
    <w:p w:rsidR="00CF45A3" w:rsidRDefault="00CF45A3" w:rsidP="00CF45A3">
      <w:pPr>
        <w:widowControl/>
        <w:spacing w:after="200" w:line="276" w:lineRule="auto"/>
        <w:jc w:val="center"/>
        <w:rPr>
          <w:rFonts w:ascii="Calibri" w:eastAsia="Calibri" w:hAnsi="Calibri" w:cs="Times New Roman"/>
          <w:b/>
        </w:rPr>
      </w:pPr>
    </w:p>
    <w:p w:rsidR="00CF45A3" w:rsidRDefault="00CF45A3" w:rsidP="00CF45A3">
      <w:pPr>
        <w:widowControl/>
        <w:spacing w:after="200" w:line="276" w:lineRule="auto"/>
        <w:jc w:val="center"/>
        <w:rPr>
          <w:rFonts w:ascii="Calibri" w:eastAsia="Calibri" w:hAnsi="Calibri" w:cs="Times New Roman"/>
          <w:b/>
        </w:rPr>
      </w:pPr>
    </w:p>
    <w:p w:rsidR="00CF45A3" w:rsidRPr="00D578BC" w:rsidRDefault="00CF45A3" w:rsidP="00CF45A3">
      <w:pPr>
        <w:widowControl/>
        <w:spacing w:after="200" w:line="276" w:lineRule="auto"/>
        <w:jc w:val="center"/>
        <w:rPr>
          <w:rFonts w:ascii="Calibri" w:eastAsia="Calibri" w:hAnsi="Calibri" w:cs="Times New Roman"/>
          <w:b/>
        </w:rPr>
      </w:pPr>
      <w:r w:rsidRPr="00D578BC">
        <w:rPr>
          <w:rFonts w:ascii="Calibri" w:eastAsia="Calibri" w:hAnsi="Calibri" w:cs="Times New Roman"/>
          <w:b/>
        </w:rPr>
        <w:t>IV.</w:t>
      </w:r>
    </w:p>
    <w:p w:rsidR="00CF45A3" w:rsidRPr="00D578BC" w:rsidRDefault="00CF45A3" w:rsidP="00CF45A3">
      <w:pPr>
        <w:widowControl/>
        <w:spacing w:after="200"/>
        <w:jc w:val="center"/>
        <w:rPr>
          <w:rFonts w:ascii="Calibri" w:eastAsia="Calibri" w:hAnsi="Calibri" w:cs="Times New Roman"/>
          <w:b/>
        </w:rPr>
      </w:pPr>
      <w:r w:rsidRPr="00D578BC">
        <w:rPr>
          <w:rFonts w:ascii="Calibri" w:eastAsia="Calibri" w:hAnsi="Calibri" w:cs="Times New Roman"/>
          <w:b/>
        </w:rPr>
        <w:t xml:space="preserve">1st Degree Felonies (Other than above- listed Felony Offenses) </w:t>
      </w:r>
    </w:p>
    <w:p w:rsidR="00CF45A3" w:rsidRPr="00D578BC" w:rsidRDefault="00CF45A3" w:rsidP="00CF45A3">
      <w:pPr>
        <w:widowControl/>
        <w:spacing w:after="200"/>
        <w:jc w:val="center"/>
        <w:rPr>
          <w:rFonts w:ascii="Calibri" w:eastAsia="Calibri" w:hAnsi="Calibri" w:cs="Times New Roman"/>
          <w:b/>
        </w:rPr>
      </w:pPr>
      <w:proofErr w:type="gramStart"/>
      <w:r w:rsidRPr="00D578BC">
        <w:rPr>
          <w:rFonts w:ascii="Calibri" w:eastAsia="Calibri" w:hAnsi="Calibri" w:cs="Times New Roman"/>
          <w:b/>
        </w:rPr>
        <w:t>and</w:t>
      </w:r>
      <w:proofErr w:type="gramEnd"/>
      <w:r w:rsidRPr="00D578BC">
        <w:rPr>
          <w:rFonts w:ascii="Calibri" w:eastAsia="Calibri" w:hAnsi="Calibri" w:cs="Times New Roman"/>
          <w:b/>
        </w:rPr>
        <w:t xml:space="preserve"> offenses enhanced to a 1st Degree Penalty Range:</w:t>
      </w:r>
    </w:p>
    <w:p w:rsidR="00CF45A3" w:rsidRPr="00D578BC" w:rsidRDefault="00CF45A3" w:rsidP="00CF45A3">
      <w:pPr>
        <w:widowControl/>
        <w:spacing w:after="200" w:line="258" w:lineRule="exact"/>
        <w:ind w:left="107"/>
        <w:rPr>
          <w:rFonts w:ascii="Times New Roman" w:eastAsia="Times New Roman" w:hAnsi="Times New Roman" w:cs="Times New Roman"/>
          <w:sz w:val="24"/>
          <w:szCs w:val="24"/>
        </w:rPr>
      </w:pPr>
      <w:r w:rsidRPr="00D578BC">
        <w:rPr>
          <w:rFonts w:ascii="Times New Roman" w:eastAsia="Calibri" w:hAnsi="Calibri" w:cs="Times New Roman"/>
          <w:sz w:val="24"/>
        </w:rPr>
        <w:t>Four (4) years licensed</w:t>
      </w:r>
      <w:r w:rsidRPr="00D578BC">
        <w:rPr>
          <w:rFonts w:ascii="Times New Roman" w:eastAsia="Calibri" w:hAnsi="Calibri" w:cs="Times New Roman"/>
          <w:spacing w:val="-2"/>
          <w:sz w:val="24"/>
        </w:rPr>
        <w:t xml:space="preserve"> </w:t>
      </w:r>
      <w:r w:rsidRPr="00D578BC">
        <w:rPr>
          <w:rFonts w:ascii="Times New Roman" w:eastAsia="Calibri" w:hAnsi="Calibri" w:cs="Times New Roman"/>
          <w:sz w:val="24"/>
        </w:rPr>
        <w:t>to</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practice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law</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and</w:t>
      </w:r>
    </w:p>
    <w:p w:rsidR="00CF45A3" w:rsidRPr="00D578BC" w:rsidRDefault="00CF45A3" w:rsidP="00CF45A3">
      <w:pPr>
        <w:widowControl/>
        <w:numPr>
          <w:ilvl w:val="0"/>
          <w:numId w:val="4"/>
        </w:numPr>
        <w:tabs>
          <w:tab w:val="left" w:pos="828"/>
        </w:tabs>
        <w:spacing w:before="21" w:after="200" w:line="276" w:lineRule="exact"/>
        <w:ind w:right="250"/>
        <w:jc w:val="both"/>
        <w:rPr>
          <w:rFonts w:ascii="Times New Roman" w:eastAsia="Times New Roman" w:hAnsi="Times New Roman" w:cs="Times New Roman"/>
          <w:sz w:val="24"/>
          <w:szCs w:val="24"/>
        </w:rPr>
      </w:pPr>
      <w:r w:rsidRPr="00D578BC">
        <w:rPr>
          <w:rFonts w:ascii="Times New Roman" w:eastAsia="Calibri" w:hAnsi="Calibri" w:cs="Times New Roman"/>
          <w:sz w:val="24"/>
        </w:rPr>
        <w:t>One</w:t>
      </w:r>
      <w:r w:rsidRPr="00D578BC">
        <w:rPr>
          <w:rFonts w:ascii="Times New Roman" w:eastAsia="Calibri" w:hAnsi="Calibri" w:cs="Times New Roman"/>
          <w:spacing w:val="-2"/>
          <w:sz w:val="24"/>
        </w:rPr>
        <w:t xml:space="preserve"> </w:t>
      </w:r>
      <w:r w:rsidRPr="00D578BC">
        <w:rPr>
          <w:rFonts w:ascii="Times New Roman" w:eastAsia="Calibri" w:hAnsi="Calibri" w:cs="Times New Roman"/>
          <w:sz w:val="24"/>
        </w:rPr>
        <w:t>(1)</w:t>
      </w:r>
      <w:r w:rsidRPr="00D578BC">
        <w:rPr>
          <w:rFonts w:ascii="Times New Roman" w:eastAsia="Calibri" w:hAnsi="Calibri" w:cs="Times New Roman"/>
          <w:spacing w:val="-1"/>
          <w:sz w:val="24"/>
        </w:rPr>
        <w:t xml:space="preserve"> jury </w:t>
      </w:r>
      <w:r w:rsidRPr="00D578BC">
        <w:rPr>
          <w:rFonts w:ascii="Times New Roman" w:eastAsia="Calibri" w:hAnsi="Calibri" w:cs="Times New Roman"/>
          <w:sz w:val="24"/>
        </w:rPr>
        <w:t>verdict</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as</w:t>
      </w:r>
      <w:r w:rsidRPr="00D578BC">
        <w:rPr>
          <w:rFonts w:ascii="Times New Roman" w:eastAsia="Calibri" w:hAnsi="Calibri" w:cs="Times New Roman"/>
          <w:spacing w:val="-2"/>
          <w:sz w:val="24"/>
        </w:rPr>
        <w:t xml:space="preserve"> </w:t>
      </w:r>
      <w:r w:rsidRPr="00D578BC">
        <w:rPr>
          <w:rFonts w:ascii="Times New Roman" w:eastAsia="Calibri" w:hAnsi="Calibri" w:cs="Times New Roman"/>
          <w:sz w:val="24"/>
        </w:rPr>
        <w:t xml:space="preserve">lead counsel </w:t>
      </w:r>
      <w:r w:rsidRPr="00D578BC">
        <w:rPr>
          <w:rFonts w:ascii="Times New Roman" w:eastAsia="Calibri" w:hAnsi="Calibri" w:cs="Times New Roman"/>
          <w:spacing w:val="-1"/>
          <w:sz w:val="24"/>
        </w:rPr>
        <w:t xml:space="preserve">on </w:t>
      </w:r>
      <w:r w:rsidRPr="00D578BC">
        <w:rPr>
          <w:rFonts w:ascii="Times New Roman" w:eastAsia="Calibri" w:hAnsi="Calibri" w:cs="Times New Roman"/>
          <w:sz w:val="24"/>
        </w:rPr>
        <w:t>a</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1</w:t>
      </w:r>
      <w:proofErr w:type="spellStart"/>
      <w:r w:rsidRPr="00D578BC">
        <w:rPr>
          <w:rFonts w:ascii="Times New Roman" w:eastAsia="Calibri" w:hAnsi="Calibri" w:cs="Times New Roman"/>
          <w:position w:val="11"/>
          <w:sz w:val="16"/>
        </w:rPr>
        <w:t>st</w:t>
      </w:r>
      <w:proofErr w:type="spellEnd"/>
      <w:r w:rsidRPr="00D578BC">
        <w:rPr>
          <w:rFonts w:ascii="Times New Roman" w:eastAsia="Calibri" w:hAnsi="Calibri" w:cs="Times New Roman"/>
          <w:spacing w:val="22"/>
          <w:w w:val="99"/>
          <w:position w:val="11"/>
          <w:sz w:val="16"/>
        </w:rPr>
        <w:t xml:space="preserve"> </w:t>
      </w:r>
      <w:r w:rsidRPr="00D578BC">
        <w:rPr>
          <w:rFonts w:ascii="Times New Roman" w:eastAsia="Calibri" w:hAnsi="Calibri" w:cs="Times New Roman"/>
          <w:sz w:val="24"/>
        </w:rPr>
        <w:t>degree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felony</w:t>
      </w:r>
      <w:r w:rsidRPr="00D578BC">
        <w:rPr>
          <w:rFonts w:ascii="Times New Roman" w:eastAsia="Calibri" w:hAnsi="Calibri" w:cs="Times New Roman"/>
          <w:spacing w:val="-1"/>
          <w:sz w:val="24"/>
        </w:rPr>
        <w:t xml:space="preserve"> indictment; </w:t>
      </w:r>
      <w:r w:rsidRPr="00D578BC">
        <w:rPr>
          <w:rFonts w:ascii="Times New Roman" w:eastAsia="Calibri" w:hAnsi="Calibri" w:cs="Times New Roman"/>
          <w:sz w:val="24"/>
        </w:rPr>
        <w:t>or</w:t>
      </w:r>
    </w:p>
    <w:p w:rsidR="00CF45A3" w:rsidRPr="00D578BC" w:rsidRDefault="00CF45A3" w:rsidP="00CF45A3">
      <w:pPr>
        <w:widowControl/>
        <w:numPr>
          <w:ilvl w:val="0"/>
          <w:numId w:val="4"/>
        </w:numPr>
        <w:tabs>
          <w:tab w:val="left" w:pos="828"/>
        </w:tabs>
        <w:spacing w:after="200" w:line="276" w:lineRule="auto"/>
        <w:ind w:right="556"/>
        <w:jc w:val="both"/>
        <w:rPr>
          <w:rFonts w:ascii="Times New Roman" w:eastAsia="Times New Roman" w:hAnsi="Times New Roman" w:cs="Times New Roman"/>
          <w:sz w:val="24"/>
          <w:szCs w:val="24"/>
        </w:rPr>
      </w:pPr>
      <w:r w:rsidRPr="00D578BC">
        <w:rPr>
          <w:rFonts w:ascii="Times New Roman" w:eastAsia="Calibri" w:hAnsi="Calibri" w:cs="Times New Roman"/>
          <w:sz w:val="24"/>
        </w:rPr>
        <w:t>Five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(5)</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jury</w:t>
      </w:r>
      <w:r w:rsidRPr="00D578BC">
        <w:rPr>
          <w:rFonts w:ascii="Times New Roman" w:eastAsia="Calibri" w:hAnsi="Calibri" w:cs="Times New Roman"/>
          <w:spacing w:val="-2"/>
          <w:sz w:val="24"/>
        </w:rPr>
        <w:t xml:space="preserve"> </w:t>
      </w:r>
      <w:r w:rsidRPr="00D578BC">
        <w:rPr>
          <w:rFonts w:ascii="Times New Roman" w:eastAsia="Calibri" w:hAnsi="Calibri" w:cs="Times New Roman"/>
          <w:spacing w:val="-1"/>
          <w:sz w:val="24"/>
        </w:rPr>
        <w:t xml:space="preserve">verdicts </w:t>
      </w:r>
      <w:r w:rsidRPr="00D578BC">
        <w:rPr>
          <w:rFonts w:ascii="Times New Roman" w:eastAsia="Calibri" w:hAnsi="Calibri" w:cs="Times New Roman"/>
          <w:sz w:val="24"/>
        </w:rPr>
        <w:t>(3</w:t>
      </w:r>
      <w:r w:rsidRPr="00D578BC">
        <w:rPr>
          <w:rFonts w:ascii="Times New Roman" w:eastAsia="Calibri" w:hAnsi="Calibri" w:cs="Times New Roman"/>
          <w:spacing w:val="-1"/>
          <w:sz w:val="24"/>
        </w:rPr>
        <w:t xml:space="preserve"> verdicts </w:t>
      </w:r>
      <w:r w:rsidRPr="00D578BC">
        <w:rPr>
          <w:rFonts w:ascii="Times New Roman" w:eastAsia="Calibri" w:hAnsi="Calibri" w:cs="Times New Roman"/>
          <w:sz w:val="24"/>
        </w:rPr>
        <w:t>as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lead</w:t>
      </w:r>
      <w:r w:rsidRPr="00D578BC">
        <w:rPr>
          <w:rFonts w:ascii="Times New Roman" w:eastAsia="Calibri" w:hAnsi="Calibri" w:cs="Times New Roman"/>
          <w:spacing w:val="28"/>
          <w:sz w:val="24"/>
        </w:rPr>
        <w:t xml:space="preserve"> </w:t>
      </w:r>
      <w:r w:rsidRPr="00D578BC">
        <w:rPr>
          <w:rFonts w:ascii="Times New Roman" w:eastAsia="Calibri" w:hAnsi="Calibri" w:cs="Times New Roman"/>
          <w:sz w:val="24"/>
        </w:rPr>
        <w:t>counsel)</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of</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any</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degree</w:t>
      </w:r>
      <w:r w:rsidRPr="00D578BC">
        <w:rPr>
          <w:rFonts w:ascii="Times New Roman" w:eastAsia="Calibri" w:hAnsi="Calibri" w:cs="Times New Roman"/>
          <w:spacing w:val="-1"/>
          <w:sz w:val="24"/>
        </w:rPr>
        <w:t xml:space="preserve"> felony </w:t>
      </w:r>
      <w:r w:rsidRPr="00D578BC">
        <w:rPr>
          <w:rFonts w:ascii="Times New Roman" w:eastAsia="Calibri" w:hAnsi="Calibri" w:cs="Times New Roman"/>
          <w:sz w:val="24"/>
        </w:rPr>
        <w:t>offenses</w:t>
      </w:r>
    </w:p>
    <w:p w:rsidR="00CF45A3" w:rsidRDefault="00CF45A3" w:rsidP="00CF45A3">
      <w:pPr>
        <w:widowControl/>
        <w:spacing w:after="200" w:line="276" w:lineRule="auto"/>
        <w:jc w:val="center"/>
        <w:rPr>
          <w:rFonts w:ascii="Calibri" w:eastAsia="Calibri" w:hAnsi="Calibri" w:cs="Times New Roman"/>
          <w:b/>
        </w:rPr>
      </w:pPr>
    </w:p>
    <w:p w:rsidR="00CF45A3" w:rsidRPr="00D578BC" w:rsidRDefault="00CF45A3" w:rsidP="00CF45A3">
      <w:pPr>
        <w:widowControl/>
        <w:spacing w:after="200" w:line="276" w:lineRule="auto"/>
        <w:jc w:val="center"/>
        <w:rPr>
          <w:rFonts w:ascii="Calibri" w:eastAsia="Calibri" w:hAnsi="Calibri" w:cs="Times New Roman"/>
          <w:b/>
        </w:rPr>
      </w:pPr>
      <w:r w:rsidRPr="00D578BC">
        <w:rPr>
          <w:rFonts w:ascii="Calibri" w:eastAsia="Calibri" w:hAnsi="Calibri" w:cs="Times New Roman"/>
          <w:b/>
        </w:rPr>
        <w:t>V.</w:t>
      </w:r>
    </w:p>
    <w:p w:rsidR="00CF45A3" w:rsidRPr="00D578BC" w:rsidRDefault="00CF45A3" w:rsidP="00CF45A3">
      <w:pPr>
        <w:widowControl/>
        <w:spacing w:after="200" w:line="276" w:lineRule="auto"/>
        <w:jc w:val="center"/>
        <w:rPr>
          <w:rFonts w:ascii="Calibri" w:eastAsia="Calibri" w:hAnsi="Calibri" w:cs="Times New Roman"/>
          <w:b/>
        </w:rPr>
      </w:pPr>
      <w:r w:rsidRPr="00D578BC">
        <w:rPr>
          <w:rFonts w:ascii="Calibri" w:eastAsia="Calibri" w:hAnsi="Calibri" w:cs="Times New Roman"/>
          <w:b/>
        </w:rPr>
        <w:t>2</w:t>
      </w:r>
      <w:r w:rsidRPr="00D578BC">
        <w:rPr>
          <w:rFonts w:ascii="Calibri" w:eastAsia="Calibri" w:hAnsi="Calibri" w:cs="Times New Roman"/>
          <w:b/>
          <w:vertAlign w:val="superscript"/>
        </w:rPr>
        <w:t>nd</w:t>
      </w:r>
      <w:r w:rsidRPr="00D578BC">
        <w:rPr>
          <w:rFonts w:ascii="Calibri" w:eastAsia="Calibri" w:hAnsi="Calibri" w:cs="Times New Roman"/>
          <w:b/>
        </w:rPr>
        <w:t xml:space="preserve"> and 3</w:t>
      </w:r>
      <w:r w:rsidRPr="00D578BC">
        <w:rPr>
          <w:rFonts w:ascii="Calibri" w:eastAsia="Calibri" w:hAnsi="Calibri" w:cs="Times New Roman"/>
          <w:b/>
          <w:vertAlign w:val="superscript"/>
        </w:rPr>
        <w:t>rd</w:t>
      </w:r>
      <w:r w:rsidRPr="00D578BC">
        <w:rPr>
          <w:rFonts w:ascii="Calibri" w:eastAsia="Calibri" w:hAnsi="Calibri" w:cs="Times New Roman"/>
          <w:b/>
        </w:rPr>
        <w:t xml:space="preserve"> Degree Felonies Not Described Above:</w:t>
      </w:r>
    </w:p>
    <w:p w:rsidR="00CF45A3" w:rsidRPr="00D578BC" w:rsidRDefault="00CF45A3" w:rsidP="00CF45A3">
      <w:pPr>
        <w:widowControl/>
        <w:spacing w:after="200" w:line="276" w:lineRule="auto"/>
        <w:jc w:val="both"/>
        <w:rPr>
          <w:rFonts w:ascii="Calibri" w:eastAsia="Calibri" w:hAnsi="Calibri" w:cs="Times New Roman"/>
        </w:rPr>
      </w:pPr>
      <w:r w:rsidRPr="00D578BC">
        <w:rPr>
          <w:rFonts w:ascii="Calibri" w:eastAsia="Calibri" w:hAnsi="Calibri" w:cs="Times New Roman"/>
        </w:rPr>
        <w:t>Two (2) years licensed to practice law and</w:t>
      </w:r>
    </w:p>
    <w:p w:rsidR="00CF45A3" w:rsidRPr="00D578BC" w:rsidRDefault="00CF45A3" w:rsidP="00CF45A3">
      <w:pPr>
        <w:widowControl/>
        <w:numPr>
          <w:ilvl w:val="0"/>
          <w:numId w:val="7"/>
        </w:numPr>
        <w:spacing w:after="200" w:line="276" w:lineRule="auto"/>
        <w:contextualSpacing/>
        <w:jc w:val="both"/>
        <w:rPr>
          <w:rFonts w:ascii="Calibri" w:eastAsia="Calibri" w:hAnsi="Calibri" w:cs="Times New Roman"/>
        </w:rPr>
      </w:pPr>
      <w:r w:rsidRPr="00D578BC">
        <w:rPr>
          <w:rFonts w:ascii="Calibri" w:eastAsia="Calibri" w:hAnsi="Calibri" w:cs="Times New Roman"/>
        </w:rPr>
        <w:t>One (l) jury verdict as lead counsel, on any felony indictment; or</w:t>
      </w:r>
    </w:p>
    <w:p w:rsidR="00CF45A3" w:rsidRPr="00D578BC" w:rsidRDefault="00CF45A3" w:rsidP="00CF45A3">
      <w:pPr>
        <w:widowControl/>
        <w:numPr>
          <w:ilvl w:val="0"/>
          <w:numId w:val="7"/>
        </w:numPr>
        <w:spacing w:after="200" w:line="276" w:lineRule="auto"/>
        <w:contextualSpacing/>
        <w:jc w:val="both"/>
        <w:rPr>
          <w:rFonts w:ascii="Calibri" w:eastAsia="Calibri" w:hAnsi="Calibri" w:cs="Times New Roman"/>
        </w:rPr>
      </w:pPr>
      <w:r w:rsidRPr="00D578BC">
        <w:rPr>
          <w:rFonts w:ascii="Calibri" w:eastAsia="Calibri" w:hAnsi="Calibri" w:cs="Times New Roman"/>
        </w:rPr>
        <w:t>Two (2) jury verdicts as co-counsel, on any felony indictments; or</w:t>
      </w:r>
    </w:p>
    <w:p w:rsidR="00CF45A3" w:rsidRPr="00D578BC" w:rsidRDefault="00CF45A3" w:rsidP="00CF45A3">
      <w:pPr>
        <w:widowControl/>
        <w:numPr>
          <w:ilvl w:val="0"/>
          <w:numId w:val="7"/>
        </w:numPr>
        <w:spacing w:after="200" w:line="276" w:lineRule="auto"/>
        <w:contextualSpacing/>
        <w:jc w:val="both"/>
        <w:rPr>
          <w:rFonts w:ascii="Calibri" w:eastAsia="Calibri" w:hAnsi="Calibri" w:cs="Times New Roman"/>
        </w:rPr>
      </w:pPr>
      <w:r w:rsidRPr="00D578BC">
        <w:rPr>
          <w:rFonts w:ascii="Calibri" w:eastAsia="Calibri" w:hAnsi="Calibri" w:cs="Times New Roman"/>
        </w:rPr>
        <w:t>Five (5) jury verdicts as lead counsel, on any misdemeanor offenses</w:t>
      </w:r>
    </w:p>
    <w:p w:rsidR="00CF45A3" w:rsidRDefault="00CF45A3" w:rsidP="00CF45A3">
      <w:pPr>
        <w:widowControl/>
        <w:spacing w:after="200" w:line="276" w:lineRule="auto"/>
        <w:jc w:val="center"/>
        <w:rPr>
          <w:rFonts w:ascii="Calibri" w:eastAsia="Calibri" w:hAnsi="Calibri" w:cs="Times New Roman"/>
          <w:b/>
        </w:rPr>
      </w:pPr>
    </w:p>
    <w:p w:rsidR="00CF45A3" w:rsidRPr="00D578BC" w:rsidRDefault="00CF45A3" w:rsidP="00CF45A3">
      <w:pPr>
        <w:widowControl/>
        <w:spacing w:after="200" w:line="276" w:lineRule="auto"/>
        <w:jc w:val="center"/>
        <w:rPr>
          <w:rFonts w:ascii="Calibri" w:eastAsia="Calibri" w:hAnsi="Calibri" w:cs="Times New Roman"/>
          <w:b/>
        </w:rPr>
      </w:pPr>
      <w:r w:rsidRPr="00D578BC">
        <w:rPr>
          <w:rFonts w:ascii="Calibri" w:eastAsia="Calibri" w:hAnsi="Calibri" w:cs="Times New Roman"/>
          <w:b/>
        </w:rPr>
        <w:t>VI.</w:t>
      </w:r>
    </w:p>
    <w:p w:rsidR="00CF45A3" w:rsidRPr="00D578BC" w:rsidRDefault="00CF45A3" w:rsidP="00CF45A3">
      <w:pPr>
        <w:widowControl/>
        <w:spacing w:after="200" w:line="276" w:lineRule="auto"/>
        <w:jc w:val="center"/>
        <w:rPr>
          <w:rFonts w:ascii="Calibri" w:eastAsia="Calibri" w:hAnsi="Calibri" w:cs="Times New Roman"/>
          <w:b/>
        </w:rPr>
      </w:pPr>
      <w:r w:rsidRPr="00D578BC">
        <w:rPr>
          <w:rFonts w:ascii="Calibri" w:eastAsia="Calibri" w:hAnsi="Calibri" w:cs="Times New Roman"/>
          <w:b/>
        </w:rPr>
        <w:t>State Jail Felonies, Motion to Revoke Probation or Motion to Adjudicate Guilt on Misdemeanors:</w:t>
      </w:r>
    </w:p>
    <w:p w:rsidR="00CF45A3" w:rsidRPr="00D578BC" w:rsidRDefault="00CF45A3" w:rsidP="00CF45A3">
      <w:pPr>
        <w:widowControl/>
        <w:spacing w:before="173" w:after="200" w:line="245" w:lineRule="exact"/>
        <w:ind w:left="394"/>
        <w:rPr>
          <w:rFonts w:ascii="Times New Roman" w:eastAsia="Times New Roman" w:hAnsi="Times New Roman" w:cs="Times New Roman"/>
          <w:sz w:val="24"/>
          <w:szCs w:val="24"/>
        </w:rPr>
      </w:pPr>
      <w:r w:rsidRPr="00D578BC">
        <w:rPr>
          <w:rFonts w:ascii="Times New Roman" w:eastAsia="Calibri" w:hAnsi="Calibri" w:cs="Times New Roman"/>
          <w:sz w:val="24"/>
        </w:rPr>
        <w:t>Two</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(2)</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years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licensed</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to</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practice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law and</w:t>
      </w:r>
    </w:p>
    <w:p w:rsidR="00CF45A3" w:rsidRPr="00D578BC" w:rsidRDefault="00CF45A3" w:rsidP="00CF45A3">
      <w:pPr>
        <w:widowControl/>
        <w:numPr>
          <w:ilvl w:val="0"/>
          <w:numId w:val="3"/>
        </w:numPr>
        <w:tabs>
          <w:tab w:val="left" w:pos="1126"/>
        </w:tabs>
        <w:spacing w:before="18" w:after="200" w:line="187" w:lineRule="auto"/>
        <w:ind w:right="307"/>
        <w:jc w:val="both"/>
        <w:rPr>
          <w:rFonts w:ascii="Times New Roman" w:eastAsia="Times New Roman" w:hAnsi="Times New Roman" w:cs="Times New Roman"/>
          <w:sz w:val="24"/>
          <w:szCs w:val="24"/>
        </w:rPr>
      </w:pPr>
      <w:r w:rsidRPr="00D578BC">
        <w:rPr>
          <w:rFonts w:ascii="Times New Roman" w:eastAsia="Calibri" w:hAnsi="Calibri" w:cs="Times New Roman"/>
          <w:sz w:val="24"/>
        </w:rPr>
        <w:t>One (1) jury verdict</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lead</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counsel,</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 xml:space="preserve">on any felony </w:t>
      </w:r>
      <w:r w:rsidRPr="00D578BC">
        <w:rPr>
          <w:rFonts w:ascii="Times New Roman" w:eastAsia="Calibri" w:hAnsi="Calibri" w:cs="Times New Roman"/>
          <w:spacing w:val="-1"/>
          <w:sz w:val="24"/>
        </w:rPr>
        <w:t>indictment;</w:t>
      </w:r>
      <w:r w:rsidRPr="00D578BC">
        <w:rPr>
          <w:rFonts w:ascii="Times New Roman" w:eastAsia="Calibri" w:hAnsi="Calibri" w:cs="Times New Roman"/>
          <w:sz w:val="24"/>
        </w:rPr>
        <w:t xml:space="preserve"> or</w:t>
      </w:r>
    </w:p>
    <w:p w:rsidR="00CF45A3" w:rsidRPr="00D578BC" w:rsidRDefault="00CF45A3" w:rsidP="00CF45A3">
      <w:pPr>
        <w:widowControl/>
        <w:numPr>
          <w:ilvl w:val="0"/>
          <w:numId w:val="3"/>
        </w:numPr>
        <w:tabs>
          <w:tab w:val="left" w:pos="1131"/>
        </w:tabs>
        <w:spacing w:before="3" w:after="200" w:line="220" w:lineRule="exact"/>
        <w:ind w:left="1130" w:right="322" w:hanging="336"/>
        <w:jc w:val="both"/>
        <w:rPr>
          <w:rFonts w:ascii="Times New Roman" w:eastAsia="Times New Roman" w:hAnsi="Times New Roman" w:cs="Times New Roman"/>
          <w:sz w:val="24"/>
          <w:szCs w:val="24"/>
        </w:rPr>
      </w:pPr>
      <w:r w:rsidRPr="00D578BC">
        <w:rPr>
          <w:rFonts w:ascii="Times New Roman" w:eastAsia="Calibri" w:hAnsi="Calibri" w:cs="Times New Roman"/>
          <w:sz w:val="24"/>
        </w:rPr>
        <w:t>Two</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(2)</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jury</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verdicts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co-counsel,</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on any</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felony</w:t>
      </w:r>
      <w:r w:rsidRPr="00D578BC">
        <w:rPr>
          <w:rFonts w:ascii="Times New Roman" w:eastAsia="Calibri" w:hAnsi="Calibri" w:cs="Times New Roman"/>
          <w:spacing w:val="-1"/>
          <w:sz w:val="24"/>
        </w:rPr>
        <w:t xml:space="preserve"> indictments; </w:t>
      </w:r>
      <w:r w:rsidRPr="00D578BC">
        <w:rPr>
          <w:rFonts w:ascii="Times New Roman" w:eastAsia="Calibri" w:hAnsi="Calibri" w:cs="Times New Roman"/>
          <w:sz w:val="24"/>
        </w:rPr>
        <w:t>or</w:t>
      </w:r>
    </w:p>
    <w:p w:rsidR="00CF45A3" w:rsidRPr="00D578BC" w:rsidRDefault="00CF45A3" w:rsidP="00CF45A3">
      <w:pPr>
        <w:widowControl/>
        <w:numPr>
          <w:ilvl w:val="0"/>
          <w:numId w:val="3"/>
        </w:numPr>
        <w:tabs>
          <w:tab w:val="left" w:pos="1112"/>
        </w:tabs>
        <w:spacing w:after="200" w:line="360" w:lineRule="auto"/>
        <w:ind w:left="1109" w:right="202" w:hanging="331"/>
        <w:jc w:val="both"/>
        <w:rPr>
          <w:rFonts w:ascii="Times New Roman" w:eastAsia="Times New Roman" w:hAnsi="Times New Roman" w:cs="Times New Roman"/>
          <w:sz w:val="24"/>
          <w:szCs w:val="24"/>
        </w:rPr>
      </w:pPr>
      <w:r w:rsidRPr="00D578BC">
        <w:rPr>
          <w:rFonts w:ascii="Times New Roman" w:eastAsia="Calibri" w:hAnsi="Calibri" w:cs="Times New Roman"/>
          <w:sz w:val="24"/>
        </w:rPr>
        <w:t>Five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(5)</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jury</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verdicts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lead</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counsel,</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 xml:space="preserve">on any </w:t>
      </w:r>
      <w:r w:rsidRPr="00D578BC">
        <w:rPr>
          <w:rFonts w:ascii="Times New Roman" w:eastAsia="Calibri" w:hAnsi="Calibri" w:cs="Times New Roman"/>
          <w:spacing w:val="-1"/>
          <w:sz w:val="24"/>
        </w:rPr>
        <w:t>misdemeanor</w:t>
      </w:r>
      <w:r w:rsidRPr="00D578BC">
        <w:rPr>
          <w:rFonts w:ascii="Times New Roman" w:eastAsia="Calibri" w:hAnsi="Calibri" w:cs="Times New Roman"/>
          <w:sz w:val="24"/>
        </w:rPr>
        <w:t xml:space="preserve"> offenses</w:t>
      </w:r>
    </w:p>
    <w:p w:rsidR="00CF45A3" w:rsidRPr="00D578BC" w:rsidRDefault="00CF45A3" w:rsidP="00CF45A3">
      <w:pPr>
        <w:widowControl/>
        <w:spacing w:after="200" w:line="276" w:lineRule="auto"/>
        <w:jc w:val="center"/>
        <w:rPr>
          <w:rFonts w:ascii="Calibri" w:eastAsia="Calibri" w:hAnsi="Calibri" w:cs="Times New Roman"/>
          <w:b/>
        </w:rPr>
      </w:pPr>
      <w:r w:rsidRPr="00D578BC">
        <w:rPr>
          <w:rFonts w:ascii="Calibri" w:eastAsia="Calibri" w:hAnsi="Calibri" w:cs="Times New Roman"/>
          <w:b/>
        </w:rPr>
        <w:lastRenderedPageBreak/>
        <w:t>VII.</w:t>
      </w:r>
    </w:p>
    <w:p w:rsidR="00CF45A3" w:rsidRPr="00D578BC" w:rsidRDefault="00CF45A3" w:rsidP="00CF45A3">
      <w:pPr>
        <w:widowControl/>
        <w:spacing w:after="200" w:line="276" w:lineRule="auto"/>
        <w:jc w:val="center"/>
        <w:rPr>
          <w:rFonts w:ascii="Calibri" w:eastAsia="Calibri" w:hAnsi="Calibri" w:cs="Times New Roman"/>
          <w:b/>
        </w:rPr>
      </w:pPr>
      <w:r w:rsidRPr="00D578BC">
        <w:rPr>
          <w:rFonts w:ascii="Calibri" w:eastAsia="Calibri" w:hAnsi="Calibri" w:cs="Times New Roman"/>
          <w:b/>
        </w:rPr>
        <w:t>Appeals – Non-Death Penalty</w:t>
      </w:r>
    </w:p>
    <w:p w:rsidR="00CF45A3" w:rsidRPr="00D578BC" w:rsidRDefault="00CF45A3" w:rsidP="00CF45A3">
      <w:pPr>
        <w:widowControl/>
        <w:spacing w:after="200" w:line="248" w:lineRule="exact"/>
        <w:rPr>
          <w:rFonts w:ascii="Times New Roman" w:eastAsia="Calibri" w:hAnsi="Calibri" w:cs="Times New Roman"/>
          <w:sz w:val="24"/>
        </w:rPr>
      </w:pPr>
      <w:r w:rsidRPr="00D578BC">
        <w:rPr>
          <w:rFonts w:ascii="Times New Roman" w:eastAsia="Calibri" w:hAnsi="Calibri" w:cs="Times New Roman"/>
          <w:sz w:val="24"/>
        </w:rPr>
        <w:t xml:space="preserve">   Three (3)</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years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licensed</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to</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practice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law,</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and</w:t>
      </w:r>
      <w:r w:rsidRPr="00D578BC">
        <w:rPr>
          <w:rFonts w:ascii="Times New Roman" w:eastAsia="Times New Roman" w:hAnsi="Times New Roman" w:cs="Times New Roman"/>
          <w:sz w:val="24"/>
          <w:szCs w:val="24"/>
        </w:rPr>
        <w:t xml:space="preserve"> </w:t>
      </w:r>
      <w:r w:rsidRPr="00D578BC">
        <w:rPr>
          <w:rFonts w:ascii="Times New Roman" w:eastAsia="Calibri" w:hAnsi="Calibri" w:cs="Times New Roman"/>
          <w:sz w:val="24"/>
        </w:rPr>
        <w:t>authored</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or</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co-authored</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three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(3) appellate briefs</w:t>
      </w:r>
    </w:p>
    <w:p w:rsidR="00CF45A3" w:rsidRDefault="00CF45A3" w:rsidP="00CF45A3">
      <w:pPr>
        <w:widowControl/>
        <w:spacing w:after="200" w:line="276" w:lineRule="auto"/>
        <w:jc w:val="center"/>
        <w:rPr>
          <w:rFonts w:ascii="Calibri" w:eastAsia="Calibri" w:hAnsi="Calibri" w:cs="Times New Roman"/>
          <w:b/>
        </w:rPr>
      </w:pPr>
    </w:p>
    <w:p w:rsidR="00CF45A3" w:rsidRPr="00D578BC" w:rsidRDefault="00CF45A3" w:rsidP="00CF45A3">
      <w:pPr>
        <w:widowControl/>
        <w:spacing w:after="200" w:line="276" w:lineRule="auto"/>
        <w:jc w:val="center"/>
        <w:rPr>
          <w:rFonts w:ascii="Calibri" w:eastAsia="Calibri" w:hAnsi="Calibri" w:cs="Times New Roman"/>
          <w:b/>
        </w:rPr>
      </w:pPr>
      <w:r w:rsidRPr="00D578BC">
        <w:rPr>
          <w:rFonts w:ascii="Calibri" w:eastAsia="Calibri" w:hAnsi="Calibri" w:cs="Times New Roman"/>
          <w:b/>
        </w:rPr>
        <w:t>V</w:t>
      </w:r>
      <w:r>
        <w:rPr>
          <w:rFonts w:ascii="Calibri" w:eastAsia="Calibri" w:hAnsi="Calibri" w:cs="Times New Roman"/>
          <w:b/>
        </w:rPr>
        <w:t>I</w:t>
      </w:r>
      <w:r w:rsidRPr="00D578BC">
        <w:rPr>
          <w:rFonts w:ascii="Calibri" w:eastAsia="Calibri" w:hAnsi="Calibri" w:cs="Times New Roman"/>
          <w:b/>
        </w:rPr>
        <w:t>II.</w:t>
      </w:r>
    </w:p>
    <w:p w:rsidR="00CF45A3" w:rsidRPr="00D578BC" w:rsidRDefault="00CF45A3" w:rsidP="00CF45A3">
      <w:pPr>
        <w:widowControl/>
        <w:spacing w:after="200" w:line="276" w:lineRule="auto"/>
        <w:ind w:left="108" w:right="425"/>
        <w:jc w:val="center"/>
        <w:rPr>
          <w:rFonts w:ascii="Times New Roman" w:eastAsia="Times New Roman" w:hAnsi="Times New Roman" w:cs="Times New Roman"/>
          <w:sz w:val="24"/>
          <w:szCs w:val="24"/>
        </w:rPr>
      </w:pPr>
      <w:r w:rsidRPr="00D578BC">
        <w:rPr>
          <w:rFonts w:ascii="Times New Roman" w:eastAsia="Calibri" w:hAnsi="Calibri" w:cs="Times New Roman"/>
          <w:sz w:val="24"/>
        </w:rPr>
        <w:t>Continuing</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Legal</w:t>
      </w:r>
      <w:r w:rsidRPr="00D578BC">
        <w:rPr>
          <w:rFonts w:ascii="Times New Roman" w:eastAsia="Calibri" w:hAnsi="Calibri" w:cs="Times New Roman"/>
          <w:spacing w:val="-1"/>
          <w:sz w:val="24"/>
        </w:rPr>
        <w:t xml:space="preserve"> Education </w:t>
      </w:r>
      <w:r w:rsidRPr="00D578BC">
        <w:rPr>
          <w:rFonts w:ascii="Times New Roman" w:eastAsia="Calibri" w:hAnsi="Calibri" w:cs="Times New Roman"/>
          <w:sz w:val="24"/>
        </w:rPr>
        <w:t>-</w:t>
      </w:r>
      <w:r w:rsidRPr="00D578BC">
        <w:rPr>
          <w:rFonts w:ascii="Times New Roman" w:eastAsia="Calibri" w:hAnsi="Calibri" w:cs="Times New Roman"/>
          <w:spacing w:val="28"/>
          <w:sz w:val="24"/>
        </w:rPr>
        <w:t xml:space="preserve"> </w:t>
      </w:r>
      <w:r w:rsidRPr="00D578BC">
        <w:rPr>
          <w:rFonts w:ascii="Times New Roman" w:eastAsia="Calibri" w:hAnsi="Calibri" w:cs="Times New Roman"/>
          <w:sz w:val="24"/>
        </w:rPr>
        <w:t xml:space="preserve">All Felony and </w:t>
      </w:r>
      <w:r w:rsidRPr="00D578BC">
        <w:rPr>
          <w:rFonts w:ascii="Times New Roman" w:eastAsia="Calibri" w:hAnsi="Calibri" w:cs="Times New Roman"/>
          <w:spacing w:val="-1"/>
          <w:sz w:val="24"/>
        </w:rPr>
        <w:t>Misdemeanor</w:t>
      </w:r>
      <w:r w:rsidRPr="00D578BC">
        <w:rPr>
          <w:rFonts w:ascii="Times New Roman" w:eastAsia="Calibri" w:hAnsi="Calibri" w:cs="Times New Roman"/>
          <w:sz w:val="24"/>
        </w:rPr>
        <w:t xml:space="preserve"> Non-Appellate </w:t>
      </w:r>
      <w:r w:rsidRPr="00D578BC">
        <w:rPr>
          <w:rFonts w:ascii="Times New Roman" w:eastAsia="Calibri" w:hAnsi="Calibri" w:cs="Times New Roman"/>
          <w:spacing w:val="-1"/>
          <w:sz w:val="24"/>
        </w:rPr>
        <w:t>Appointments:</w:t>
      </w:r>
    </w:p>
    <w:p w:rsidR="00CF45A3" w:rsidRPr="00D578BC" w:rsidRDefault="00CF45A3" w:rsidP="00CF45A3">
      <w:pPr>
        <w:widowControl/>
        <w:spacing w:after="200" w:line="276" w:lineRule="auto"/>
        <w:ind w:left="107" w:right="416"/>
        <w:rPr>
          <w:rFonts w:ascii="Times New Roman" w:eastAsia="Times New Roman" w:hAnsi="Times New Roman" w:cs="Times New Roman"/>
          <w:sz w:val="24"/>
          <w:szCs w:val="24"/>
        </w:rPr>
      </w:pPr>
      <w:r w:rsidRPr="00D578BC">
        <w:rPr>
          <w:rFonts w:ascii="Times New Roman" w:eastAsia="Calibri" w:hAnsi="Calibri" w:cs="Times New Roman"/>
          <w:sz w:val="24"/>
        </w:rPr>
        <w:t xml:space="preserve">In addition to the </w:t>
      </w:r>
      <w:r w:rsidRPr="00D578BC">
        <w:rPr>
          <w:rFonts w:ascii="Times New Roman" w:eastAsia="Calibri" w:hAnsi="Calibri" w:cs="Times New Roman"/>
          <w:spacing w:val="-1"/>
          <w:sz w:val="24"/>
        </w:rPr>
        <w:t xml:space="preserve">appropriate </w:t>
      </w:r>
      <w:r w:rsidRPr="00D578BC">
        <w:rPr>
          <w:rFonts w:ascii="Times New Roman" w:eastAsia="Calibri" w:hAnsi="Calibri" w:cs="Times New Roman"/>
          <w:sz w:val="24"/>
        </w:rPr>
        <w:t>categories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listed</w:t>
      </w:r>
      <w:r w:rsidRPr="00D578BC">
        <w:rPr>
          <w:rFonts w:ascii="Times New Roman" w:eastAsia="Calibri" w:hAnsi="Calibri" w:cs="Times New Roman"/>
          <w:spacing w:val="20"/>
          <w:sz w:val="24"/>
        </w:rPr>
        <w:t xml:space="preserve"> </w:t>
      </w:r>
      <w:r w:rsidRPr="00D578BC">
        <w:rPr>
          <w:rFonts w:ascii="Times New Roman" w:eastAsia="Calibri" w:hAnsi="Calibri" w:cs="Times New Roman"/>
          <w:spacing w:val="-1"/>
          <w:sz w:val="24"/>
        </w:rPr>
        <w:t>above:</w:t>
      </w:r>
    </w:p>
    <w:p w:rsidR="00CF45A3" w:rsidRPr="00D578BC" w:rsidRDefault="00CF45A3" w:rsidP="00CF45A3">
      <w:pPr>
        <w:widowControl/>
        <w:numPr>
          <w:ilvl w:val="0"/>
          <w:numId w:val="2"/>
        </w:numPr>
        <w:tabs>
          <w:tab w:val="left" w:pos="832"/>
        </w:tabs>
        <w:spacing w:before="3" w:after="200" w:line="220" w:lineRule="exact"/>
        <w:ind w:right="316"/>
        <w:jc w:val="both"/>
        <w:rPr>
          <w:rFonts w:ascii="Times New Roman" w:eastAsia="Times New Roman" w:hAnsi="Times New Roman" w:cs="Times New Roman"/>
          <w:sz w:val="24"/>
          <w:szCs w:val="24"/>
        </w:rPr>
      </w:pPr>
      <w:r w:rsidRPr="00D578BC">
        <w:rPr>
          <w:rFonts w:ascii="Times New Roman" w:eastAsia="Calibri" w:hAnsi="Calibri" w:cs="Times New Roman"/>
          <w:spacing w:val="-1"/>
          <w:sz w:val="24"/>
        </w:rPr>
        <w:t>Completion</w:t>
      </w:r>
      <w:r w:rsidRPr="00D578BC">
        <w:rPr>
          <w:rFonts w:ascii="Times New Roman" w:eastAsia="Calibri" w:hAnsi="Calibri" w:cs="Times New Roman"/>
          <w:sz w:val="24"/>
        </w:rPr>
        <w:t xml:space="preserve"> of</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 xml:space="preserve">the </w:t>
      </w:r>
      <w:r w:rsidRPr="00D578BC">
        <w:rPr>
          <w:rFonts w:ascii="Times New Roman" w:eastAsia="Calibri" w:hAnsi="Calibri" w:cs="Times New Roman"/>
          <w:spacing w:val="-1"/>
          <w:sz w:val="24"/>
        </w:rPr>
        <w:t>"Fort Bend County Rules of Court</w:t>
      </w:r>
      <w:r w:rsidRPr="00D578BC">
        <w:rPr>
          <w:rFonts w:ascii="Times New Roman" w:eastAsia="Calibri" w:hAnsi="Calibri" w:cs="Times New Roman"/>
          <w:spacing w:val="-1"/>
          <w:sz w:val="24"/>
        </w:rPr>
        <w:t>”</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CLE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Course;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and</w:t>
      </w:r>
    </w:p>
    <w:p w:rsidR="00CF45A3" w:rsidRPr="00D578BC" w:rsidRDefault="00CF45A3" w:rsidP="00CF45A3">
      <w:pPr>
        <w:tabs>
          <w:tab w:val="left" w:pos="832"/>
        </w:tabs>
        <w:spacing w:before="3" w:line="220" w:lineRule="exact"/>
        <w:ind w:left="831" w:right="316"/>
        <w:jc w:val="both"/>
        <w:rPr>
          <w:rFonts w:ascii="Times New Roman" w:eastAsia="Times New Roman" w:hAnsi="Times New Roman" w:cs="Times New Roman"/>
          <w:sz w:val="24"/>
          <w:szCs w:val="24"/>
        </w:rPr>
      </w:pPr>
    </w:p>
    <w:p w:rsidR="00CF45A3" w:rsidRPr="00D578BC" w:rsidRDefault="00CF45A3" w:rsidP="00CF45A3">
      <w:pPr>
        <w:widowControl/>
        <w:numPr>
          <w:ilvl w:val="0"/>
          <w:numId w:val="2"/>
        </w:numPr>
        <w:tabs>
          <w:tab w:val="left" w:pos="832"/>
        </w:tabs>
        <w:spacing w:after="200" w:line="191" w:lineRule="auto"/>
        <w:ind w:right="234"/>
        <w:jc w:val="both"/>
        <w:rPr>
          <w:rFonts w:ascii="Times New Roman" w:eastAsia="Times New Roman" w:hAnsi="Times New Roman" w:cs="Times New Roman"/>
          <w:sz w:val="24"/>
          <w:szCs w:val="24"/>
        </w:rPr>
      </w:pPr>
      <w:r w:rsidRPr="00D578BC">
        <w:rPr>
          <w:rFonts w:ascii="Times New Roman" w:eastAsia="Calibri" w:hAnsi="Calibri" w:cs="Times New Roman"/>
          <w:spacing w:val="-1"/>
          <w:sz w:val="24"/>
        </w:rPr>
        <w:t xml:space="preserve">Completion </w:t>
      </w:r>
      <w:r w:rsidRPr="00D578BC">
        <w:rPr>
          <w:rFonts w:ascii="Times New Roman" w:eastAsia="Calibri" w:hAnsi="Calibri" w:cs="Times New Roman"/>
          <w:sz w:val="24"/>
        </w:rPr>
        <w:t>within</w:t>
      </w:r>
      <w:r w:rsidRPr="00D578BC">
        <w:rPr>
          <w:rFonts w:ascii="Times New Roman" w:eastAsia="Calibri" w:hAnsi="Calibri" w:cs="Times New Roman"/>
          <w:spacing w:val="-1"/>
          <w:sz w:val="24"/>
        </w:rPr>
        <w:t xml:space="preserve"> the past three </w:t>
      </w:r>
      <w:r w:rsidRPr="00D578BC">
        <w:rPr>
          <w:rFonts w:ascii="Times New Roman" w:eastAsia="Calibri" w:hAnsi="Calibri" w:cs="Times New Roman"/>
          <w:sz w:val="24"/>
        </w:rPr>
        <w:t>(3)</w:t>
      </w:r>
      <w:r w:rsidRPr="00D578BC">
        <w:rPr>
          <w:rFonts w:ascii="Times New Roman" w:eastAsia="Calibri" w:hAnsi="Calibri" w:cs="Times New Roman"/>
          <w:spacing w:val="29"/>
          <w:sz w:val="24"/>
        </w:rPr>
        <w:t xml:space="preserve"> </w:t>
      </w:r>
      <w:r w:rsidRPr="00D578BC">
        <w:rPr>
          <w:rFonts w:ascii="Times New Roman" w:eastAsia="Calibri" w:hAnsi="Calibri" w:cs="Times New Roman"/>
          <w:sz w:val="24"/>
        </w:rPr>
        <w:t xml:space="preserve">calendar years of thirty (30) hours of CLE in </w:t>
      </w:r>
      <w:r w:rsidRPr="00D578BC">
        <w:rPr>
          <w:rFonts w:ascii="Times New Roman" w:eastAsia="Calibri" w:hAnsi="Calibri" w:cs="Times New Roman"/>
          <w:spacing w:val="-1"/>
          <w:sz w:val="24"/>
        </w:rPr>
        <w:t>Criminal</w:t>
      </w:r>
      <w:r w:rsidRPr="00D578BC">
        <w:rPr>
          <w:rFonts w:ascii="Times New Roman" w:eastAsia="Calibri" w:hAnsi="Calibri" w:cs="Times New Roman"/>
          <w:sz w:val="24"/>
        </w:rPr>
        <w:t xml:space="preserve"> Law, including courses on</w:t>
      </w:r>
      <w:r w:rsidRPr="00D578BC">
        <w:rPr>
          <w:rFonts w:ascii="Times New Roman" w:eastAsia="Calibri" w:hAnsi="Calibri" w:cs="Times New Roman"/>
          <w:spacing w:val="26"/>
          <w:sz w:val="24"/>
        </w:rPr>
        <w:t xml:space="preserve"> </w:t>
      </w:r>
      <w:r w:rsidRPr="00D578BC">
        <w:rPr>
          <w:rFonts w:ascii="Times New Roman" w:eastAsia="Calibri" w:hAnsi="Calibri" w:cs="Times New Roman"/>
          <w:spacing w:val="-1"/>
          <w:sz w:val="24"/>
        </w:rPr>
        <w:t xml:space="preserve">examination </w:t>
      </w:r>
      <w:r w:rsidRPr="00D578BC">
        <w:rPr>
          <w:rFonts w:ascii="Times New Roman" w:eastAsia="Calibri" w:hAnsi="Calibri" w:cs="Times New Roman"/>
          <w:sz w:val="24"/>
        </w:rPr>
        <w:t>of</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expert</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witnesses</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and</w:t>
      </w:r>
      <w:r w:rsidRPr="00D578BC">
        <w:rPr>
          <w:rFonts w:ascii="Times New Roman" w:eastAsia="Calibri" w:hAnsi="Calibri" w:cs="Times New Roman"/>
          <w:spacing w:val="29"/>
          <w:sz w:val="24"/>
        </w:rPr>
        <w:t xml:space="preserve"> </w:t>
      </w:r>
      <w:r w:rsidRPr="00D578BC">
        <w:rPr>
          <w:rFonts w:ascii="Times New Roman" w:eastAsia="Calibri" w:hAnsi="Calibri" w:cs="Times New Roman"/>
          <w:sz w:val="24"/>
        </w:rPr>
        <w:t xml:space="preserve">presentation of </w:t>
      </w:r>
      <w:r w:rsidRPr="00D578BC">
        <w:rPr>
          <w:rFonts w:ascii="Times New Roman" w:eastAsia="Calibri" w:hAnsi="Calibri" w:cs="Times New Roman"/>
          <w:spacing w:val="-1"/>
          <w:sz w:val="24"/>
        </w:rPr>
        <w:t>scientific evidence;</w:t>
      </w:r>
      <w:r w:rsidRPr="00D578BC">
        <w:rPr>
          <w:rFonts w:ascii="Times New Roman" w:eastAsia="Calibri" w:hAnsi="Calibri" w:cs="Times New Roman"/>
          <w:sz w:val="24"/>
        </w:rPr>
        <w:t xml:space="preserve"> </w:t>
      </w:r>
      <w:r w:rsidRPr="00D578BC">
        <w:rPr>
          <w:rFonts w:ascii="Times New Roman" w:eastAsia="Calibri" w:hAnsi="Calibri" w:cs="Times New Roman"/>
          <w:spacing w:val="-1"/>
          <w:sz w:val="24"/>
        </w:rPr>
        <w:t>and</w:t>
      </w:r>
    </w:p>
    <w:p w:rsidR="00CF45A3" w:rsidRPr="00D578BC" w:rsidRDefault="00CF45A3" w:rsidP="00CF45A3">
      <w:pPr>
        <w:tabs>
          <w:tab w:val="left" w:pos="832"/>
        </w:tabs>
        <w:spacing w:line="191" w:lineRule="auto"/>
        <w:ind w:right="234"/>
        <w:jc w:val="both"/>
        <w:rPr>
          <w:rFonts w:ascii="Times New Roman" w:eastAsia="Times New Roman" w:hAnsi="Times New Roman" w:cs="Times New Roman"/>
          <w:sz w:val="24"/>
          <w:szCs w:val="24"/>
        </w:rPr>
      </w:pPr>
    </w:p>
    <w:p w:rsidR="00CF45A3" w:rsidRPr="00D578BC" w:rsidRDefault="00CF45A3" w:rsidP="00CF45A3">
      <w:pPr>
        <w:widowControl/>
        <w:numPr>
          <w:ilvl w:val="0"/>
          <w:numId w:val="2"/>
        </w:numPr>
        <w:tabs>
          <w:tab w:val="left" w:pos="832"/>
        </w:tabs>
        <w:spacing w:before="1" w:after="200" w:line="191" w:lineRule="auto"/>
        <w:ind w:right="226"/>
        <w:jc w:val="both"/>
        <w:rPr>
          <w:rFonts w:ascii="Times New Roman" w:eastAsia="Times New Roman" w:hAnsi="Times New Roman" w:cs="Times New Roman"/>
          <w:sz w:val="24"/>
          <w:szCs w:val="24"/>
        </w:rPr>
      </w:pPr>
      <w:r w:rsidRPr="00D578BC">
        <w:rPr>
          <w:rFonts w:ascii="Times New Roman" w:eastAsia="Calibri" w:hAnsi="Calibri" w:cs="Times New Roman"/>
          <w:sz w:val="24"/>
        </w:rPr>
        <w:t xml:space="preserve">Annually, after </w:t>
      </w:r>
      <w:r w:rsidRPr="00D578BC">
        <w:rPr>
          <w:rFonts w:ascii="Times New Roman" w:eastAsia="Calibri" w:hAnsi="Calibri" w:cs="Times New Roman"/>
          <w:spacing w:val="-1"/>
          <w:sz w:val="24"/>
        </w:rPr>
        <w:t>being approved on the</w:t>
      </w:r>
      <w:r w:rsidRPr="00D578BC">
        <w:rPr>
          <w:rFonts w:ascii="Times New Roman" w:eastAsia="Calibri" w:hAnsi="Calibri" w:cs="Times New Roman"/>
          <w:spacing w:val="25"/>
          <w:sz w:val="24"/>
        </w:rPr>
        <w:t xml:space="preserve"> </w:t>
      </w:r>
      <w:r w:rsidRPr="00D578BC">
        <w:rPr>
          <w:rFonts w:ascii="Times New Roman" w:eastAsia="Calibri" w:hAnsi="Calibri" w:cs="Times New Roman"/>
          <w:sz w:val="24"/>
        </w:rPr>
        <w:t xml:space="preserve">Indigent </w:t>
      </w:r>
      <w:r w:rsidRPr="00D578BC">
        <w:rPr>
          <w:rFonts w:ascii="Times New Roman" w:eastAsia="Calibri" w:hAnsi="Calibri" w:cs="Times New Roman"/>
          <w:spacing w:val="-1"/>
          <w:sz w:val="24"/>
        </w:rPr>
        <w:t>Appointment</w:t>
      </w:r>
      <w:r w:rsidRPr="00D578BC">
        <w:rPr>
          <w:rFonts w:ascii="Times New Roman" w:eastAsia="Calibri" w:hAnsi="Calibri" w:cs="Times New Roman"/>
          <w:sz w:val="24"/>
        </w:rPr>
        <w:t xml:space="preserve"> List, </w:t>
      </w:r>
      <w:r w:rsidRPr="00D578BC">
        <w:rPr>
          <w:rFonts w:ascii="Times New Roman" w:eastAsia="Calibri" w:hAnsi="Calibri" w:cs="Times New Roman"/>
          <w:spacing w:val="-1"/>
          <w:sz w:val="24"/>
        </w:rPr>
        <w:t>completion</w:t>
      </w:r>
      <w:r w:rsidRPr="00D578BC">
        <w:rPr>
          <w:rFonts w:ascii="Times New Roman" w:eastAsia="Calibri" w:hAnsi="Calibri" w:cs="Times New Roman"/>
          <w:sz w:val="24"/>
        </w:rPr>
        <w:t xml:space="preserve"> of</w:t>
      </w:r>
      <w:r w:rsidRPr="00D578BC">
        <w:rPr>
          <w:rFonts w:ascii="Times New Roman" w:eastAsia="Calibri" w:hAnsi="Calibri" w:cs="Times New Roman"/>
          <w:spacing w:val="35"/>
          <w:sz w:val="24"/>
        </w:rPr>
        <w:t xml:space="preserve"> </w:t>
      </w:r>
      <w:r w:rsidRPr="00D578BC">
        <w:rPr>
          <w:rFonts w:ascii="Times New Roman" w:eastAsia="Calibri" w:hAnsi="Calibri" w:cs="Times New Roman"/>
          <w:spacing w:val="-1"/>
          <w:sz w:val="24"/>
        </w:rPr>
        <w:t xml:space="preserve">fifteen (15) hours of </w:t>
      </w:r>
      <w:r w:rsidRPr="00D578BC">
        <w:rPr>
          <w:rFonts w:ascii="Times New Roman" w:eastAsia="Calibri" w:hAnsi="Calibri" w:cs="Times New Roman"/>
          <w:sz w:val="24"/>
        </w:rPr>
        <w:t xml:space="preserve">CLE in </w:t>
      </w:r>
      <w:r w:rsidRPr="00D578BC">
        <w:rPr>
          <w:rFonts w:ascii="Times New Roman" w:eastAsia="Calibri" w:hAnsi="Calibri" w:cs="Times New Roman"/>
          <w:spacing w:val="-1"/>
          <w:sz w:val="24"/>
        </w:rPr>
        <w:t>Criminal</w:t>
      </w:r>
      <w:r w:rsidRPr="00D578BC">
        <w:rPr>
          <w:rFonts w:ascii="Times New Roman" w:eastAsia="Calibri" w:hAnsi="Calibri" w:cs="Times New Roman"/>
          <w:sz w:val="24"/>
        </w:rPr>
        <w:t xml:space="preserve"> Law,</w:t>
      </w:r>
      <w:r w:rsidRPr="00D578BC">
        <w:rPr>
          <w:rFonts w:ascii="Times New Roman" w:eastAsia="Calibri" w:hAnsi="Calibri" w:cs="Times New Roman"/>
          <w:spacing w:val="23"/>
          <w:sz w:val="24"/>
        </w:rPr>
        <w:t xml:space="preserve"> </w:t>
      </w:r>
      <w:r w:rsidRPr="00D578BC">
        <w:rPr>
          <w:rFonts w:ascii="Times New Roman" w:eastAsia="Calibri" w:hAnsi="Calibri" w:cs="Times New Roman"/>
          <w:sz w:val="24"/>
        </w:rPr>
        <w:t xml:space="preserve">including courses on </w:t>
      </w:r>
      <w:r w:rsidRPr="00D578BC">
        <w:rPr>
          <w:rFonts w:ascii="Times New Roman" w:eastAsia="Calibri" w:hAnsi="Calibri" w:cs="Times New Roman"/>
          <w:spacing w:val="-1"/>
          <w:sz w:val="24"/>
        </w:rPr>
        <w:t>examination</w:t>
      </w:r>
      <w:r w:rsidRPr="00D578BC">
        <w:rPr>
          <w:rFonts w:ascii="Times New Roman" w:eastAsia="Calibri" w:hAnsi="Calibri" w:cs="Times New Roman"/>
          <w:sz w:val="24"/>
        </w:rPr>
        <w:t xml:space="preserve"> of expert</w:t>
      </w:r>
      <w:r w:rsidRPr="00D578BC">
        <w:rPr>
          <w:rFonts w:ascii="Times New Roman" w:eastAsia="Calibri" w:hAnsi="Calibri" w:cs="Times New Roman"/>
          <w:spacing w:val="29"/>
          <w:sz w:val="24"/>
        </w:rPr>
        <w:t xml:space="preserve"> </w:t>
      </w:r>
      <w:r w:rsidRPr="00D578BC">
        <w:rPr>
          <w:rFonts w:ascii="Times New Roman" w:eastAsia="Calibri" w:hAnsi="Calibri" w:cs="Times New Roman"/>
          <w:sz w:val="24"/>
        </w:rPr>
        <w:t>witnesses</w:t>
      </w:r>
      <w:r w:rsidRPr="00D578BC">
        <w:rPr>
          <w:rFonts w:ascii="Times New Roman" w:eastAsia="Calibri" w:hAnsi="Calibri" w:cs="Times New Roman"/>
          <w:spacing w:val="-1"/>
          <w:sz w:val="24"/>
        </w:rPr>
        <w:t xml:space="preserve"> and presentation of scientific</w:t>
      </w:r>
      <w:r w:rsidRPr="00D578BC">
        <w:rPr>
          <w:rFonts w:ascii="Times New Roman" w:eastAsia="Calibri" w:hAnsi="Calibri" w:cs="Times New Roman"/>
          <w:spacing w:val="24"/>
          <w:sz w:val="24"/>
        </w:rPr>
        <w:t xml:space="preserve"> </w:t>
      </w:r>
      <w:r w:rsidRPr="00D578BC">
        <w:rPr>
          <w:rFonts w:ascii="Times New Roman" w:eastAsia="Calibri" w:hAnsi="Calibri" w:cs="Times New Roman"/>
          <w:sz w:val="24"/>
        </w:rPr>
        <w:t>evidence</w:t>
      </w:r>
    </w:p>
    <w:p w:rsidR="00CF45A3" w:rsidRDefault="00CF45A3" w:rsidP="00CF45A3">
      <w:pPr>
        <w:widowControl/>
        <w:spacing w:before="3" w:after="200" w:line="276" w:lineRule="auto"/>
        <w:jc w:val="center"/>
        <w:rPr>
          <w:rFonts w:ascii="Times New Roman" w:eastAsia="Times New Roman" w:hAnsi="Times New Roman" w:cs="Times New Roman"/>
          <w:b/>
          <w:bCs/>
          <w:sz w:val="24"/>
          <w:szCs w:val="24"/>
        </w:rPr>
      </w:pPr>
    </w:p>
    <w:p w:rsidR="00CF45A3" w:rsidRDefault="00CF45A3" w:rsidP="00CF45A3">
      <w:pPr>
        <w:widowControl/>
        <w:spacing w:before="3" w:after="20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Pr="00D578BC">
        <w:rPr>
          <w:rFonts w:ascii="Times New Roman" w:eastAsia="Times New Roman" w:hAnsi="Times New Roman" w:cs="Times New Roman"/>
          <w:b/>
          <w:bCs/>
          <w:sz w:val="24"/>
          <w:szCs w:val="24"/>
        </w:rPr>
        <w:t>X.</w:t>
      </w:r>
    </w:p>
    <w:p w:rsidR="00CF45A3" w:rsidRPr="00D578BC" w:rsidRDefault="00CF45A3" w:rsidP="00CF45A3">
      <w:pPr>
        <w:widowControl/>
        <w:spacing w:before="3" w:after="200" w:line="276" w:lineRule="auto"/>
        <w:jc w:val="center"/>
        <w:rPr>
          <w:rFonts w:ascii="Times New Roman" w:eastAsia="Times New Roman" w:hAnsi="Times New Roman" w:cs="Times New Roman"/>
          <w:b/>
          <w:bCs/>
          <w:sz w:val="24"/>
          <w:szCs w:val="24"/>
        </w:rPr>
      </w:pPr>
    </w:p>
    <w:p w:rsidR="00CF45A3" w:rsidRDefault="00CF45A3" w:rsidP="00CF45A3">
      <w:pPr>
        <w:widowControl/>
        <w:spacing w:after="200" w:line="276" w:lineRule="auto"/>
        <w:ind w:left="1008" w:right="1124" w:hanging="900"/>
        <w:jc w:val="center"/>
        <w:rPr>
          <w:rFonts w:ascii="Times New Roman" w:eastAsia="Calibri" w:hAnsi="Calibri" w:cs="Times New Roman"/>
          <w:b/>
          <w:sz w:val="24"/>
        </w:rPr>
      </w:pPr>
      <w:r w:rsidRPr="00D578BC">
        <w:rPr>
          <w:rFonts w:ascii="Times New Roman" w:eastAsia="Calibri" w:hAnsi="Calibri" w:cs="Times New Roman"/>
          <w:b/>
          <w:spacing w:val="-1"/>
          <w:sz w:val="24"/>
        </w:rPr>
        <w:t>Appeals: All other Felony Convictions</w:t>
      </w:r>
      <w:r w:rsidRPr="00D578BC">
        <w:rPr>
          <w:rFonts w:ascii="Times New Roman" w:eastAsia="Calibri" w:hAnsi="Calibri" w:cs="Times New Roman"/>
          <w:b/>
          <w:spacing w:val="24"/>
          <w:sz w:val="24"/>
        </w:rPr>
        <w:t xml:space="preserve"> </w:t>
      </w:r>
      <w:r w:rsidRPr="00D578BC">
        <w:rPr>
          <w:rFonts w:ascii="Times New Roman" w:eastAsia="Calibri" w:hAnsi="Calibri" w:cs="Times New Roman"/>
          <w:b/>
          <w:sz w:val="24"/>
        </w:rPr>
        <w:t xml:space="preserve">All </w:t>
      </w:r>
      <w:r w:rsidRPr="00D578BC">
        <w:rPr>
          <w:rFonts w:ascii="Times New Roman" w:eastAsia="Calibri" w:hAnsi="Calibri" w:cs="Times New Roman"/>
          <w:b/>
          <w:spacing w:val="-1"/>
          <w:sz w:val="24"/>
        </w:rPr>
        <w:t>Misdemeanor</w:t>
      </w:r>
      <w:r w:rsidRPr="00D578BC">
        <w:rPr>
          <w:rFonts w:ascii="Times New Roman" w:eastAsia="Calibri" w:hAnsi="Calibri" w:cs="Times New Roman"/>
          <w:b/>
          <w:sz w:val="24"/>
        </w:rPr>
        <w:t xml:space="preserve"> Convictions:</w:t>
      </w:r>
    </w:p>
    <w:p w:rsidR="00CF45A3" w:rsidRPr="00D578BC" w:rsidRDefault="00CF45A3" w:rsidP="00CF45A3">
      <w:pPr>
        <w:widowControl/>
        <w:spacing w:after="200" w:line="276" w:lineRule="auto"/>
        <w:ind w:left="1008" w:right="1124" w:hanging="900"/>
        <w:jc w:val="center"/>
        <w:rPr>
          <w:rFonts w:ascii="Times New Roman" w:eastAsia="Times New Roman" w:hAnsi="Times New Roman" w:cs="Times New Roman"/>
          <w:b/>
          <w:sz w:val="24"/>
          <w:szCs w:val="24"/>
        </w:rPr>
      </w:pPr>
    </w:p>
    <w:p w:rsidR="00CF45A3" w:rsidRPr="00D578BC" w:rsidRDefault="00CF45A3" w:rsidP="00CF45A3">
      <w:pPr>
        <w:widowControl/>
        <w:spacing w:after="200" w:line="191" w:lineRule="auto"/>
        <w:ind w:left="111" w:right="992"/>
        <w:rPr>
          <w:rFonts w:ascii="Times New Roman" w:eastAsia="Times New Roman" w:hAnsi="Times New Roman" w:cs="Times New Roman"/>
          <w:sz w:val="24"/>
          <w:szCs w:val="24"/>
        </w:rPr>
      </w:pPr>
      <w:r w:rsidRPr="00D578BC">
        <w:rPr>
          <w:rFonts w:ascii="Times New Roman" w:eastAsia="Calibri" w:hAnsi="Calibri" w:cs="Times New Roman"/>
          <w:sz w:val="24"/>
        </w:rPr>
        <w:t xml:space="preserve">In addition to the appropriate categories </w:t>
      </w:r>
      <w:r w:rsidRPr="00D578BC">
        <w:rPr>
          <w:rFonts w:ascii="Times New Roman" w:eastAsia="Calibri" w:hAnsi="Calibri" w:cs="Times New Roman"/>
          <w:spacing w:val="-1"/>
          <w:sz w:val="24"/>
        </w:rPr>
        <w:t>listed above:</w:t>
      </w:r>
    </w:p>
    <w:p w:rsidR="00CF45A3" w:rsidRPr="00D578BC" w:rsidRDefault="00CF45A3" w:rsidP="00CF45A3">
      <w:pPr>
        <w:widowControl/>
        <w:numPr>
          <w:ilvl w:val="0"/>
          <w:numId w:val="1"/>
        </w:numPr>
        <w:tabs>
          <w:tab w:val="left" w:pos="828"/>
        </w:tabs>
        <w:spacing w:before="10" w:after="200" w:line="220" w:lineRule="exact"/>
        <w:ind w:right="354"/>
        <w:jc w:val="both"/>
        <w:rPr>
          <w:rFonts w:ascii="Times New Roman" w:eastAsia="Times New Roman" w:hAnsi="Times New Roman" w:cs="Times New Roman"/>
          <w:sz w:val="24"/>
          <w:szCs w:val="24"/>
        </w:rPr>
      </w:pPr>
      <w:r w:rsidRPr="00D578BC">
        <w:rPr>
          <w:rFonts w:ascii="Times New Roman" w:eastAsia="Calibri" w:hAnsi="Calibri" w:cs="Times New Roman"/>
          <w:spacing w:val="-1"/>
          <w:sz w:val="24"/>
        </w:rPr>
        <w:t>Completion</w:t>
      </w:r>
      <w:r w:rsidRPr="00D578BC">
        <w:rPr>
          <w:rFonts w:ascii="Times New Roman" w:eastAsia="Calibri" w:hAnsi="Calibri" w:cs="Times New Roman"/>
          <w:sz w:val="24"/>
        </w:rPr>
        <w:t xml:space="preserve"> </w:t>
      </w:r>
      <w:r w:rsidRPr="00D578BC">
        <w:rPr>
          <w:rFonts w:ascii="Times New Roman" w:eastAsia="Calibri" w:hAnsi="Calibri" w:cs="Times New Roman"/>
          <w:spacing w:val="24"/>
          <w:sz w:val="24"/>
        </w:rPr>
        <w:t xml:space="preserve"> </w:t>
      </w:r>
      <w:r w:rsidRPr="00D578BC">
        <w:rPr>
          <w:rFonts w:ascii="Times New Roman" w:eastAsia="Calibri" w:hAnsi="Calibri" w:cs="Times New Roman"/>
          <w:sz w:val="24"/>
        </w:rPr>
        <w:t xml:space="preserve">of </w:t>
      </w:r>
      <w:r w:rsidRPr="00D578BC">
        <w:rPr>
          <w:rFonts w:ascii="Times New Roman" w:eastAsia="Calibri" w:hAnsi="Calibri" w:cs="Times New Roman"/>
          <w:spacing w:val="24"/>
          <w:sz w:val="24"/>
        </w:rPr>
        <w:t xml:space="preserve"> </w:t>
      </w:r>
      <w:r w:rsidRPr="00D578BC">
        <w:rPr>
          <w:rFonts w:ascii="Times New Roman" w:eastAsia="Calibri" w:hAnsi="Calibri" w:cs="Times New Roman"/>
          <w:sz w:val="24"/>
        </w:rPr>
        <w:t xml:space="preserve">the </w:t>
      </w:r>
      <w:r w:rsidRPr="00D578BC">
        <w:rPr>
          <w:rFonts w:ascii="Times New Roman" w:eastAsia="Calibri" w:hAnsi="Calibri" w:cs="Times New Roman"/>
          <w:spacing w:val="25"/>
          <w:sz w:val="24"/>
        </w:rPr>
        <w:t xml:space="preserve"> </w:t>
      </w:r>
      <w:r w:rsidRPr="00D578BC">
        <w:rPr>
          <w:rFonts w:ascii="Times New Roman" w:eastAsia="Calibri" w:hAnsi="Calibri" w:cs="Times New Roman"/>
          <w:spacing w:val="-1"/>
          <w:sz w:val="24"/>
        </w:rPr>
        <w:t>Completion</w:t>
      </w:r>
      <w:r w:rsidRPr="00D578BC">
        <w:rPr>
          <w:rFonts w:ascii="Times New Roman" w:eastAsia="Calibri" w:hAnsi="Calibri" w:cs="Times New Roman"/>
          <w:sz w:val="24"/>
        </w:rPr>
        <w:t xml:space="preserve"> of</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 xml:space="preserve">the </w:t>
      </w:r>
      <w:r w:rsidRPr="00D578BC">
        <w:rPr>
          <w:rFonts w:ascii="Times New Roman" w:eastAsia="Calibri" w:hAnsi="Calibri" w:cs="Times New Roman"/>
          <w:spacing w:val="-1"/>
          <w:sz w:val="24"/>
        </w:rPr>
        <w:t>"Fort Bend County Rules of Court</w:t>
      </w:r>
      <w:r w:rsidRPr="00D578BC">
        <w:rPr>
          <w:rFonts w:ascii="Times New Roman" w:eastAsia="Calibri" w:hAnsi="Calibri" w:cs="Times New Roman"/>
          <w:spacing w:val="-1"/>
          <w:sz w:val="24"/>
        </w:rPr>
        <w:t>”</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CLE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Course;</w:t>
      </w:r>
      <w:r w:rsidRPr="00D578BC">
        <w:rPr>
          <w:rFonts w:ascii="Times New Roman" w:eastAsia="Calibri" w:hAnsi="Calibri" w:cs="Times New Roman"/>
          <w:spacing w:val="-1"/>
          <w:sz w:val="24"/>
        </w:rPr>
        <w:t xml:space="preserve"> </w:t>
      </w:r>
      <w:r w:rsidRPr="00D578BC">
        <w:rPr>
          <w:rFonts w:ascii="Times New Roman" w:eastAsia="Calibri" w:hAnsi="Calibri" w:cs="Times New Roman"/>
          <w:sz w:val="24"/>
        </w:rPr>
        <w:t>and</w:t>
      </w:r>
    </w:p>
    <w:p w:rsidR="00CF45A3" w:rsidRPr="00D578BC" w:rsidRDefault="00CF45A3" w:rsidP="00CF45A3">
      <w:pPr>
        <w:tabs>
          <w:tab w:val="left" w:pos="828"/>
        </w:tabs>
        <w:spacing w:before="10" w:line="220" w:lineRule="exact"/>
        <w:ind w:left="828" w:right="354"/>
        <w:jc w:val="both"/>
        <w:rPr>
          <w:rFonts w:ascii="Times New Roman" w:eastAsia="Times New Roman" w:hAnsi="Times New Roman" w:cs="Times New Roman"/>
          <w:sz w:val="24"/>
          <w:szCs w:val="24"/>
        </w:rPr>
      </w:pPr>
    </w:p>
    <w:p w:rsidR="00CF45A3" w:rsidRPr="00D578BC" w:rsidRDefault="00CF45A3" w:rsidP="00CF45A3">
      <w:pPr>
        <w:widowControl/>
        <w:numPr>
          <w:ilvl w:val="0"/>
          <w:numId w:val="1"/>
        </w:numPr>
        <w:tabs>
          <w:tab w:val="left" w:pos="828"/>
        </w:tabs>
        <w:spacing w:after="200" w:line="191" w:lineRule="auto"/>
        <w:ind w:right="239"/>
        <w:jc w:val="both"/>
        <w:rPr>
          <w:rFonts w:ascii="Times New Roman" w:eastAsia="Times New Roman" w:hAnsi="Times New Roman" w:cs="Times New Roman"/>
          <w:sz w:val="24"/>
          <w:szCs w:val="24"/>
        </w:rPr>
      </w:pPr>
      <w:r w:rsidRPr="00D578BC">
        <w:rPr>
          <w:rFonts w:ascii="Times New Roman" w:eastAsia="Calibri" w:hAnsi="Calibri" w:cs="Times New Roman"/>
          <w:spacing w:val="-1"/>
          <w:sz w:val="24"/>
        </w:rPr>
        <w:t xml:space="preserve">Completion </w:t>
      </w:r>
      <w:r w:rsidRPr="00D578BC">
        <w:rPr>
          <w:rFonts w:ascii="Times New Roman" w:eastAsia="Calibri" w:hAnsi="Calibri" w:cs="Times New Roman"/>
          <w:sz w:val="24"/>
        </w:rPr>
        <w:t>within</w:t>
      </w:r>
      <w:r w:rsidRPr="00D578BC">
        <w:rPr>
          <w:rFonts w:ascii="Times New Roman" w:eastAsia="Calibri" w:hAnsi="Calibri" w:cs="Times New Roman"/>
          <w:spacing w:val="-1"/>
          <w:sz w:val="24"/>
        </w:rPr>
        <w:t xml:space="preserve"> the past three </w:t>
      </w:r>
      <w:r w:rsidRPr="00D578BC">
        <w:rPr>
          <w:rFonts w:ascii="Times New Roman" w:eastAsia="Calibri" w:hAnsi="Calibri" w:cs="Times New Roman"/>
          <w:sz w:val="24"/>
        </w:rPr>
        <w:t>(3)</w:t>
      </w:r>
      <w:r w:rsidRPr="00D578BC">
        <w:rPr>
          <w:rFonts w:ascii="Times New Roman" w:eastAsia="Calibri" w:hAnsi="Calibri" w:cs="Times New Roman"/>
          <w:spacing w:val="29"/>
          <w:sz w:val="24"/>
        </w:rPr>
        <w:t xml:space="preserve"> </w:t>
      </w:r>
      <w:r w:rsidRPr="00D578BC">
        <w:rPr>
          <w:rFonts w:ascii="Times New Roman" w:eastAsia="Calibri" w:hAnsi="Calibri" w:cs="Times New Roman"/>
          <w:sz w:val="24"/>
        </w:rPr>
        <w:t xml:space="preserve">calendar years of thirty (30) hours of CLE in </w:t>
      </w:r>
      <w:r w:rsidRPr="00D578BC">
        <w:rPr>
          <w:rFonts w:ascii="Times New Roman" w:eastAsia="Calibri" w:hAnsi="Calibri" w:cs="Times New Roman"/>
          <w:spacing w:val="-1"/>
          <w:sz w:val="24"/>
        </w:rPr>
        <w:t>Criminal</w:t>
      </w:r>
      <w:r w:rsidRPr="00D578BC">
        <w:rPr>
          <w:rFonts w:ascii="Times New Roman" w:eastAsia="Calibri" w:hAnsi="Calibri" w:cs="Times New Roman"/>
          <w:sz w:val="24"/>
        </w:rPr>
        <w:t xml:space="preserve"> Law, including courses on</w:t>
      </w:r>
      <w:r w:rsidRPr="00D578BC">
        <w:rPr>
          <w:rFonts w:ascii="Times New Roman" w:eastAsia="Calibri" w:hAnsi="Calibri" w:cs="Times New Roman"/>
          <w:spacing w:val="26"/>
          <w:sz w:val="24"/>
        </w:rPr>
        <w:t xml:space="preserve"> </w:t>
      </w:r>
      <w:r w:rsidRPr="00D578BC">
        <w:rPr>
          <w:rFonts w:ascii="Times New Roman" w:eastAsia="Calibri" w:hAnsi="Calibri" w:cs="Times New Roman"/>
          <w:sz w:val="24"/>
        </w:rPr>
        <w:t>appellate</w:t>
      </w:r>
      <w:r w:rsidRPr="00D578BC">
        <w:rPr>
          <w:rFonts w:ascii="Times New Roman" w:eastAsia="Calibri" w:hAnsi="Calibri" w:cs="Times New Roman"/>
          <w:spacing w:val="-1"/>
          <w:sz w:val="24"/>
        </w:rPr>
        <w:t xml:space="preserve"> issues; </w:t>
      </w:r>
      <w:r w:rsidRPr="00D578BC">
        <w:rPr>
          <w:rFonts w:ascii="Times New Roman" w:eastAsia="Calibri" w:hAnsi="Calibri" w:cs="Times New Roman"/>
          <w:sz w:val="24"/>
        </w:rPr>
        <w:t>and</w:t>
      </w:r>
    </w:p>
    <w:p w:rsidR="00CF45A3" w:rsidRPr="00D578BC" w:rsidRDefault="00CF45A3" w:rsidP="00CF45A3">
      <w:pPr>
        <w:tabs>
          <w:tab w:val="left" w:pos="828"/>
        </w:tabs>
        <w:spacing w:line="191" w:lineRule="auto"/>
        <w:ind w:right="239"/>
        <w:jc w:val="both"/>
        <w:rPr>
          <w:rFonts w:ascii="Times New Roman" w:eastAsia="Times New Roman" w:hAnsi="Times New Roman" w:cs="Times New Roman"/>
          <w:sz w:val="24"/>
          <w:szCs w:val="24"/>
        </w:rPr>
      </w:pPr>
    </w:p>
    <w:p w:rsidR="00CF45A3" w:rsidRPr="00D578BC" w:rsidRDefault="00CF45A3" w:rsidP="00CF45A3">
      <w:pPr>
        <w:widowControl/>
        <w:numPr>
          <w:ilvl w:val="0"/>
          <w:numId w:val="1"/>
        </w:numPr>
        <w:tabs>
          <w:tab w:val="left" w:pos="828"/>
        </w:tabs>
        <w:spacing w:after="200" w:line="276" w:lineRule="auto"/>
        <w:ind w:right="230"/>
        <w:jc w:val="both"/>
        <w:rPr>
          <w:rFonts w:ascii="Times New Roman" w:eastAsia="Times New Roman" w:hAnsi="Times New Roman" w:cs="Times New Roman"/>
          <w:sz w:val="24"/>
          <w:szCs w:val="24"/>
        </w:rPr>
      </w:pPr>
      <w:r w:rsidRPr="00D578BC">
        <w:rPr>
          <w:rFonts w:ascii="Times New Roman" w:eastAsia="Calibri" w:hAnsi="Calibri" w:cs="Times New Roman"/>
          <w:sz w:val="24"/>
        </w:rPr>
        <w:t xml:space="preserve">Annually, after being approved on the Indigent </w:t>
      </w:r>
      <w:r w:rsidRPr="00D578BC">
        <w:rPr>
          <w:rFonts w:ascii="Times New Roman" w:eastAsia="Calibri" w:hAnsi="Calibri" w:cs="Times New Roman"/>
          <w:spacing w:val="-1"/>
          <w:sz w:val="24"/>
        </w:rPr>
        <w:t>Appointment</w:t>
      </w:r>
      <w:r w:rsidRPr="00D578BC">
        <w:rPr>
          <w:rFonts w:ascii="Times New Roman" w:eastAsia="Calibri" w:hAnsi="Calibri" w:cs="Times New Roman"/>
          <w:sz w:val="24"/>
        </w:rPr>
        <w:t xml:space="preserve"> List, </w:t>
      </w:r>
      <w:r w:rsidRPr="00D578BC">
        <w:rPr>
          <w:rFonts w:ascii="Times New Roman" w:eastAsia="Calibri" w:hAnsi="Calibri" w:cs="Times New Roman"/>
          <w:spacing w:val="-1"/>
          <w:sz w:val="24"/>
        </w:rPr>
        <w:t>completion</w:t>
      </w:r>
      <w:r w:rsidRPr="00D578BC">
        <w:rPr>
          <w:rFonts w:ascii="Times New Roman" w:eastAsia="Calibri" w:hAnsi="Calibri" w:cs="Times New Roman"/>
          <w:sz w:val="24"/>
        </w:rPr>
        <w:t xml:space="preserve"> of</w:t>
      </w:r>
      <w:r w:rsidRPr="00D578BC">
        <w:rPr>
          <w:rFonts w:ascii="Times New Roman" w:eastAsia="Calibri" w:hAnsi="Calibri" w:cs="Times New Roman"/>
          <w:spacing w:val="35"/>
          <w:sz w:val="24"/>
        </w:rPr>
        <w:t xml:space="preserve"> </w:t>
      </w:r>
      <w:r w:rsidRPr="00D578BC">
        <w:rPr>
          <w:rFonts w:ascii="Times New Roman" w:eastAsia="Calibri" w:hAnsi="Calibri" w:cs="Times New Roman"/>
          <w:spacing w:val="-1"/>
          <w:sz w:val="24"/>
        </w:rPr>
        <w:t xml:space="preserve">fifteen (15) hours of </w:t>
      </w:r>
      <w:r w:rsidRPr="00D578BC">
        <w:rPr>
          <w:rFonts w:ascii="Times New Roman" w:eastAsia="Calibri" w:hAnsi="Calibri" w:cs="Times New Roman"/>
          <w:sz w:val="24"/>
        </w:rPr>
        <w:t xml:space="preserve">CLE in </w:t>
      </w:r>
      <w:r w:rsidRPr="00D578BC">
        <w:rPr>
          <w:rFonts w:ascii="Times New Roman" w:eastAsia="Calibri" w:hAnsi="Calibri" w:cs="Times New Roman"/>
          <w:spacing w:val="-1"/>
          <w:sz w:val="24"/>
        </w:rPr>
        <w:t>Criminal</w:t>
      </w:r>
      <w:r w:rsidRPr="00D578BC">
        <w:rPr>
          <w:rFonts w:ascii="Times New Roman" w:eastAsia="Calibri" w:hAnsi="Calibri" w:cs="Times New Roman"/>
          <w:sz w:val="24"/>
        </w:rPr>
        <w:t xml:space="preserve"> Law,</w:t>
      </w:r>
      <w:r w:rsidRPr="00D578BC">
        <w:rPr>
          <w:rFonts w:ascii="Times New Roman" w:eastAsia="Calibri" w:hAnsi="Calibri" w:cs="Times New Roman"/>
          <w:spacing w:val="23"/>
          <w:sz w:val="24"/>
        </w:rPr>
        <w:t xml:space="preserve"> </w:t>
      </w:r>
      <w:r w:rsidRPr="00D578BC">
        <w:rPr>
          <w:rFonts w:ascii="Times New Roman" w:eastAsia="Calibri" w:hAnsi="Calibri" w:cs="Times New Roman"/>
          <w:sz w:val="24"/>
        </w:rPr>
        <w:t>including courses on</w:t>
      </w:r>
      <w:r w:rsidRPr="00D578BC">
        <w:rPr>
          <w:rFonts w:ascii="Times New Roman" w:eastAsia="Calibri" w:hAnsi="Calibri" w:cs="Times New Roman"/>
          <w:spacing w:val="-1"/>
          <w:sz w:val="24"/>
        </w:rPr>
        <w:t xml:space="preserve"> appellate</w:t>
      </w:r>
      <w:r w:rsidRPr="00D578BC">
        <w:rPr>
          <w:rFonts w:ascii="Times New Roman" w:eastAsia="Calibri" w:hAnsi="Calibri" w:cs="Times New Roman"/>
          <w:sz w:val="24"/>
        </w:rPr>
        <w:t xml:space="preserve"> issues</w:t>
      </w:r>
    </w:p>
    <w:p w:rsidR="00BF10A4" w:rsidRPr="00CF45A3" w:rsidRDefault="00BF10A4">
      <w:pPr>
        <w:rPr>
          <w:rFonts w:ascii="Times New Roman" w:eastAsia="Times New Roman" w:hAnsi="Times New Roman" w:cs="Times New Roman"/>
          <w:sz w:val="24"/>
          <w:szCs w:val="24"/>
        </w:rPr>
      </w:pPr>
      <w:bookmarkStart w:id="0" w:name="_GoBack"/>
      <w:bookmarkEnd w:id="0"/>
    </w:p>
    <w:sectPr w:rsidR="00BF10A4" w:rsidRPr="00CF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C2B"/>
    <w:multiLevelType w:val="hybridMultilevel"/>
    <w:tmpl w:val="EBA4887E"/>
    <w:lvl w:ilvl="0" w:tplc="D2C0CD70">
      <w:start w:val="1"/>
      <w:numFmt w:val="lowerLetter"/>
      <w:lvlText w:val="%1."/>
      <w:lvlJc w:val="left"/>
      <w:pPr>
        <w:ind w:left="828" w:hanging="360"/>
      </w:pPr>
      <w:rPr>
        <w:rFonts w:ascii="Times New Roman" w:eastAsia="Times New Roman" w:hAnsi="Times New Roman" w:hint="default"/>
        <w:sz w:val="24"/>
        <w:szCs w:val="24"/>
      </w:rPr>
    </w:lvl>
    <w:lvl w:ilvl="1" w:tplc="FA8A0E4A">
      <w:start w:val="1"/>
      <w:numFmt w:val="bullet"/>
      <w:lvlText w:val="•"/>
      <w:lvlJc w:val="left"/>
      <w:pPr>
        <w:ind w:left="1267" w:hanging="360"/>
      </w:pPr>
      <w:rPr>
        <w:rFonts w:hint="default"/>
      </w:rPr>
    </w:lvl>
    <w:lvl w:ilvl="2" w:tplc="92E25536">
      <w:start w:val="1"/>
      <w:numFmt w:val="bullet"/>
      <w:lvlText w:val="•"/>
      <w:lvlJc w:val="left"/>
      <w:pPr>
        <w:ind w:left="1706" w:hanging="360"/>
      </w:pPr>
      <w:rPr>
        <w:rFonts w:hint="default"/>
      </w:rPr>
    </w:lvl>
    <w:lvl w:ilvl="3" w:tplc="924C04BC">
      <w:start w:val="1"/>
      <w:numFmt w:val="bullet"/>
      <w:lvlText w:val="•"/>
      <w:lvlJc w:val="left"/>
      <w:pPr>
        <w:ind w:left="2145" w:hanging="360"/>
      </w:pPr>
      <w:rPr>
        <w:rFonts w:hint="default"/>
      </w:rPr>
    </w:lvl>
    <w:lvl w:ilvl="4" w:tplc="07CC8C08">
      <w:start w:val="1"/>
      <w:numFmt w:val="bullet"/>
      <w:lvlText w:val="•"/>
      <w:lvlJc w:val="left"/>
      <w:pPr>
        <w:ind w:left="2584" w:hanging="360"/>
      </w:pPr>
      <w:rPr>
        <w:rFonts w:hint="default"/>
      </w:rPr>
    </w:lvl>
    <w:lvl w:ilvl="5" w:tplc="ADD09EDC">
      <w:start w:val="1"/>
      <w:numFmt w:val="bullet"/>
      <w:lvlText w:val="•"/>
      <w:lvlJc w:val="left"/>
      <w:pPr>
        <w:ind w:left="3024" w:hanging="360"/>
      </w:pPr>
      <w:rPr>
        <w:rFonts w:hint="default"/>
      </w:rPr>
    </w:lvl>
    <w:lvl w:ilvl="6" w:tplc="C5ACE26E">
      <w:start w:val="1"/>
      <w:numFmt w:val="bullet"/>
      <w:lvlText w:val="•"/>
      <w:lvlJc w:val="left"/>
      <w:pPr>
        <w:ind w:left="3463" w:hanging="360"/>
      </w:pPr>
      <w:rPr>
        <w:rFonts w:hint="default"/>
      </w:rPr>
    </w:lvl>
    <w:lvl w:ilvl="7" w:tplc="22AC8506">
      <w:start w:val="1"/>
      <w:numFmt w:val="bullet"/>
      <w:lvlText w:val="•"/>
      <w:lvlJc w:val="left"/>
      <w:pPr>
        <w:ind w:left="3902" w:hanging="360"/>
      </w:pPr>
      <w:rPr>
        <w:rFonts w:hint="default"/>
      </w:rPr>
    </w:lvl>
    <w:lvl w:ilvl="8" w:tplc="BE86C17A">
      <w:start w:val="1"/>
      <w:numFmt w:val="bullet"/>
      <w:lvlText w:val="•"/>
      <w:lvlJc w:val="left"/>
      <w:pPr>
        <w:ind w:left="4341" w:hanging="360"/>
      </w:pPr>
      <w:rPr>
        <w:rFonts w:hint="default"/>
      </w:rPr>
    </w:lvl>
  </w:abstractNum>
  <w:abstractNum w:abstractNumId="1" w15:restartNumberingAfterBreak="0">
    <w:nsid w:val="1B9D1B13"/>
    <w:multiLevelType w:val="hybridMultilevel"/>
    <w:tmpl w:val="A6964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210FF"/>
    <w:multiLevelType w:val="hybridMultilevel"/>
    <w:tmpl w:val="5A06FB70"/>
    <w:lvl w:ilvl="0" w:tplc="926803A4">
      <w:start w:val="1"/>
      <w:numFmt w:val="lowerLetter"/>
      <w:lvlText w:val="%1."/>
      <w:lvlJc w:val="left"/>
      <w:pPr>
        <w:ind w:left="828" w:hanging="360"/>
      </w:pPr>
      <w:rPr>
        <w:rFonts w:ascii="Times New Roman" w:eastAsia="Times New Roman" w:hAnsi="Times New Roman" w:hint="default"/>
        <w:sz w:val="24"/>
        <w:szCs w:val="24"/>
      </w:rPr>
    </w:lvl>
    <w:lvl w:ilvl="1" w:tplc="0FE4F252">
      <w:start w:val="1"/>
      <w:numFmt w:val="bullet"/>
      <w:lvlText w:val="•"/>
      <w:lvlJc w:val="left"/>
      <w:pPr>
        <w:ind w:left="1267" w:hanging="360"/>
      </w:pPr>
      <w:rPr>
        <w:rFonts w:hint="default"/>
      </w:rPr>
    </w:lvl>
    <w:lvl w:ilvl="2" w:tplc="D2905F4E">
      <w:start w:val="1"/>
      <w:numFmt w:val="bullet"/>
      <w:lvlText w:val="•"/>
      <w:lvlJc w:val="left"/>
      <w:pPr>
        <w:ind w:left="1706" w:hanging="360"/>
      </w:pPr>
      <w:rPr>
        <w:rFonts w:hint="default"/>
      </w:rPr>
    </w:lvl>
    <w:lvl w:ilvl="3" w:tplc="9DE26D22">
      <w:start w:val="1"/>
      <w:numFmt w:val="bullet"/>
      <w:lvlText w:val="•"/>
      <w:lvlJc w:val="left"/>
      <w:pPr>
        <w:ind w:left="2145" w:hanging="360"/>
      </w:pPr>
      <w:rPr>
        <w:rFonts w:hint="default"/>
      </w:rPr>
    </w:lvl>
    <w:lvl w:ilvl="4" w:tplc="2760D870">
      <w:start w:val="1"/>
      <w:numFmt w:val="bullet"/>
      <w:lvlText w:val="•"/>
      <w:lvlJc w:val="left"/>
      <w:pPr>
        <w:ind w:left="2584" w:hanging="360"/>
      </w:pPr>
      <w:rPr>
        <w:rFonts w:hint="default"/>
      </w:rPr>
    </w:lvl>
    <w:lvl w:ilvl="5" w:tplc="E4C8632A">
      <w:start w:val="1"/>
      <w:numFmt w:val="bullet"/>
      <w:lvlText w:val="•"/>
      <w:lvlJc w:val="left"/>
      <w:pPr>
        <w:ind w:left="3024" w:hanging="360"/>
      </w:pPr>
      <w:rPr>
        <w:rFonts w:hint="default"/>
      </w:rPr>
    </w:lvl>
    <w:lvl w:ilvl="6" w:tplc="DAACAACE">
      <w:start w:val="1"/>
      <w:numFmt w:val="bullet"/>
      <w:lvlText w:val="•"/>
      <w:lvlJc w:val="left"/>
      <w:pPr>
        <w:ind w:left="3463" w:hanging="360"/>
      </w:pPr>
      <w:rPr>
        <w:rFonts w:hint="default"/>
      </w:rPr>
    </w:lvl>
    <w:lvl w:ilvl="7" w:tplc="41D4E576">
      <w:start w:val="1"/>
      <w:numFmt w:val="bullet"/>
      <w:lvlText w:val="•"/>
      <w:lvlJc w:val="left"/>
      <w:pPr>
        <w:ind w:left="3902" w:hanging="360"/>
      </w:pPr>
      <w:rPr>
        <w:rFonts w:hint="default"/>
      </w:rPr>
    </w:lvl>
    <w:lvl w:ilvl="8" w:tplc="A07059CE">
      <w:start w:val="1"/>
      <w:numFmt w:val="bullet"/>
      <w:lvlText w:val="•"/>
      <w:lvlJc w:val="left"/>
      <w:pPr>
        <w:ind w:left="4341" w:hanging="360"/>
      </w:pPr>
      <w:rPr>
        <w:rFonts w:hint="default"/>
      </w:rPr>
    </w:lvl>
  </w:abstractNum>
  <w:abstractNum w:abstractNumId="3" w15:restartNumberingAfterBreak="0">
    <w:nsid w:val="3C442E73"/>
    <w:multiLevelType w:val="hybridMultilevel"/>
    <w:tmpl w:val="623899EA"/>
    <w:lvl w:ilvl="0" w:tplc="1864F648">
      <w:start w:val="1"/>
      <w:numFmt w:val="lowerLetter"/>
      <w:lvlText w:val="%1."/>
      <w:lvlJc w:val="left"/>
      <w:pPr>
        <w:ind w:left="828" w:hanging="360"/>
      </w:pPr>
      <w:rPr>
        <w:rFonts w:ascii="Times New Roman" w:eastAsia="Times New Roman" w:hAnsi="Times New Roman" w:hint="default"/>
        <w:sz w:val="24"/>
        <w:szCs w:val="24"/>
      </w:rPr>
    </w:lvl>
    <w:lvl w:ilvl="1" w:tplc="E998F072">
      <w:start w:val="1"/>
      <w:numFmt w:val="bullet"/>
      <w:lvlText w:val="•"/>
      <w:lvlJc w:val="left"/>
      <w:pPr>
        <w:ind w:left="1267" w:hanging="360"/>
      </w:pPr>
      <w:rPr>
        <w:rFonts w:hint="default"/>
      </w:rPr>
    </w:lvl>
    <w:lvl w:ilvl="2" w:tplc="002CDB92">
      <w:start w:val="1"/>
      <w:numFmt w:val="bullet"/>
      <w:lvlText w:val="•"/>
      <w:lvlJc w:val="left"/>
      <w:pPr>
        <w:ind w:left="1706" w:hanging="360"/>
      </w:pPr>
      <w:rPr>
        <w:rFonts w:hint="default"/>
      </w:rPr>
    </w:lvl>
    <w:lvl w:ilvl="3" w:tplc="EBE43126">
      <w:start w:val="1"/>
      <w:numFmt w:val="bullet"/>
      <w:lvlText w:val="•"/>
      <w:lvlJc w:val="left"/>
      <w:pPr>
        <w:ind w:left="2145" w:hanging="360"/>
      </w:pPr>
      <w:rPr>
        <w:rFonts w:hint="default"/>
      </w:rPr>
    </w:lvl>
    <w:lvl w:ilvl="4" w:tplc="DFC08708">
      <w:start w:val="1"/>
      <w:numFmt w:val="bullet"/>
      <w:lvlText w:val="•"/>
      <w:lvlJc w:val="left"/>
      <w:pPr>
        <w:ind w:left="2584" w:hanging="360"/>
      </w:pPr>
      <w:rPr>
        <w:rFonts w:hint="default"/>
      </w:rPr>
    </w:lvl>
    <w:lvl w:ilvl="5" w:tplc="BC32765E">
      <w:start w:val="1"/>
      <w:numFmt w:val="bullet"/>
      <w:lvlText w:val="•"/>
      <w:lvlJc w:val="left"/>
      <w:pPr>
        <w:ind w:left="3024" w:hanging="360"/>
      </w:pPr>
      <w:rPr>
        <w:rFonts w:hint="default"/>
      </w:rPr>
    </w:lvl>
    <w:lvl w:ilvl="6" w:tplc="8ADC8536">
      <w:start w:val="1"/>
      <w:numFmt w:val="bullet"/>
      <w:lvlText w:val="•"/>
      <w:lvlJc w:val="left"/>
      <w:pPr>
        <w:ind w:left="3463" w:hanging="360"/>
      </w:pPr>
      <w:rPr>
        <w:rFonts w:hint="default"/>
      </w:rPr>
    </w:lvl>
    <w:lvl w:ilvl="7" w:tplc="EC10B1CE">
      <w:start w:val="1"/>
      <w:numFmt w:val="bullet"/>
      <w:lvlText w:val="•"/>
      <w:lvlJc w:val="left"/>
      <w:pPr>
        <w:ind w:left="3902" w:hanging="360"/>
      </w:pPr>
      <w:rPr>
        <w:rFonts w:hint="default"/>
      </w:rPr>
    </w:lvl>
    <w:lvl w:ilvl="8" w:tplc="C0D64554">
      <w:start w:val="1"/>
      <w:numFmt w:val="bullet"/>
      <w:lvlText w:val="•"/>
      <w:lvlJc w:val="left"/>
      <w:pPr>
        <w:ind w:left="4341" w:hanging="360"/>
      </w:pPr>
      <w:rPr>
        <w:rFonts w:hint="default"/>
      </w:rPr>
    </w:lvl>
  </w:abstractNum>
  <w:abstractNum w:abstractNumId="4" w15:restartNumberingAfterBreak="0">
    <w:nsid w:val="47F07D7C"/>
    <w:multiLevelType w:val="hybridMultilevel"/>
    <w:tmpl w:val="AD3AF9FE"/>
    <w:lvl w:ilvl="0" w:tplc="520030AC">
      <w:start w:val="1"/>
      <w:numFmt w:val="lowerLetter"/>
      <w:lvlText w:val="%1."/>
      <w:lvlJc w:val="left"/>
      <w:pPr>
        <w:ind w:left="831" w:hanging="360"/>
      </w:pPr>
      <w:rPr>
        <w:rFonts w:ascii="Times New Roman" w:eastAsia="Times New Roman" w:hAnsi="Times New Roman" w:hint="default"/>
        <w:sz w:val="24"/>
        <w:szCs w:val="24"/>
      </w:rPr>
    </w:lvl>
    <w:lvl w:ilvl="1" w:tplc="8F926EDC">
      <w:start w:val="1"/>
      <w:numFmt w:val="bullet"/>
      <w:lvlText w:val="•"/>
      <w:lvlJc w:val="left"/>
      <w:pPr>
        <w:ind w:left="1270" w:hanging="360"/>
      </w:pPr>
      <w:rPr>
        <w:rFonts w:hint="default"/>
      </w:rPr>
    </w:lvl>
    <w:lvl w:ilvl="2" w:tplc="6E0E9E9E">
      <w:start w:val="1"/>
      <w:numFmt w:val="bullet"/>
      <w:lvlText w:val="•"/>
      <w:lvlJc w:val="left"/>
      <w:pPr>
        <w:ind w:left="1709" w:hanging="360"/>
      </w:pPr>
      <w:rPr>
        <w:rFonts w:hint="default"/>
      </w:rPr>
    </w:lvl>
    <w:lvl w:ilvl="3" w:tplc="B84E16CC">
      <w:start w:val="1"/>
      <w:numFmt w:val="bullet"/>
      <w:lvlText w:val="•"/>
      <w:lvlJc w:val="left"/>
      <w:pPr>
        <w:ind w:left="2148" w:hanging="360"/>
      </w:pPr>
      <w:rPr>
        <w:rFonts w:hint="default"/>
      </w:rPr>
    </w:lvl>
    <w:lvl w:ilvl="4" w:tplc="0FC07E4E">
      <w:start w:val="1"/>
      <w:numFmt w:val="bullet"/>
      <w:lvlText w:val="•"/>
      <w:lvlJc w:val="left"/>
      <w:pPr>
        <w:ind w:left="2586" w:hanging="360"/>
      </w:pPr>
      <w:rPr>
        <w:rFonts w:hint="default"/>
      </w:rPr>
    </w:lvl>
    <w:lvl w:ilvl="5" w:tplc="13B8C4B6">
      <w:start w:val="1"/>
      <w:numFmt w:val="bullet"/>
      <w:lvlText w:val="•"/>
      <w:lvlJc w:val="left"/>
      <w:pPr>
        <w:ind w:left="3025" w:hanging="360"/>
      </w:pPr>
      <w:rPr>
        <w:rFonts w:hint="default"/>
      </w:rPr>
    </w:lvl>
    <w:lvl w:ilvl="6" w:tplc="05922178">
      <w:start w:val="1"/>
      <w:numFmt w:val="bullet"/>
      <w:lvlText w:val="•"/>
      <w:lvlJc w:val="left"/>
      <w:pPr>
        <w:ind w:left="3464" w:hanging="360"/>
      </w:pPr>
      <w:rPr>
        <w:rFonts w:hint="default"/>
      </w:rPr>
    </w:lvl>
    <w:lvl w:ilvl="7" w:tplc="3DFE8F38">
      <w:start w:val="1"/>
      <w:numFmt w:val="bullet"/>
      <w:lvlText w:val="•"/>
      <w:lvlJc w:val="left"/>
      <w:pPr>
        <w:ind w:left="3903" w:hanging="360"/>
      </w:pPr>
      <w:rPr>
        <w:rFonts w:hint="default"/>
      </w:rPr>
    </w:lvl>
    <w:lvl w:ilvl="8" w:tplc="BC6E5FCA">
      <w:start w:val="1"/>
      <w:numFmt w:val="bullet"/>
      <w:lvlText w:val="•"/>
      <w:lvlJc w:val="left"/>
      <w:pPr>
        <w:ind w:left="4342" w:hanging="360"/>
      </w:pPr>
      <w:rPr>
        <w:rFonts w:hint="default"/>
      </w:rPr>
    </w:lvl>
  </w:abstractNum>
  <w:abstractNum w:abstractNumId="5" w15:restartNumberingAfterBreak="0">
    <w:nsid w:val="5F85433E"/>
    <w:multiLevelType w:val="hybridMultilevel"/>
    <w:tmpl w:val="C84CB8A0"/>
    <w:lvl w:ilvl="0" w:tplc="554481BA">
      <w:start w:val="1"/>
      <w:numFmt w:val="lowerLetter"/>
      <w:lvlText w:val="%1."/>
      <w:lvlJc w:val="left"/>
      <w:pPr>
        <w:ind w:left="1125" w:hanging="341"/>
      </w:pPr>
      <w:rPr>
        <w:rFonts w:ascii="Times New Roman" w:eastAsia="Times New Roman" w:hAnsi="Times New Roman" w:hint="default"/>
        <w:sz w:val="24"/>
        <w:szCs w:val="24"/>
      </w:rPr>
    </w:lvl>
    <w:lvl w:ilvl="1" w:tplc="4A82E84C">
      <w:start w:val="1"/>
      <w:numFmt w:val="bullet"/>
      <w:lvlText w:val="•"/>
      <w:lvlJc w:val="left"/>
      <w:pPr>
        <w:ind w:left="1535" w:hanging="341"/>
      </w:pPr>
      <w:rPr>
        <w:rFonts w:hint="default"/>
      </w:rPr>
    </w:lvl>
    <w:lvl w:ilvl="2" w:tplc="2B70D990">
      <w:start w:val="1"/>
      <w:numFmt w:val="bullet"/>
      <w:lvlText w:val="•"/>
      <w:lvlJc w:val="left"/>
      <w:pPr>
        <w:ind w:left="1944" w:hanging="341"/>
      </w:pPr>
      <w:rPr>
        <w:rFonts w:hint="default"/>
      </w:rPr>
    </w:lvl>
    <w:lvl w:ilvl="3" w:tplc="0CC4F61C">
      <w:start w:val="1"/>
      <w:numFmt w:val="bullet"/>
      <w:lvlText w:val="•"/>
      <w:lvlJc w:val="left"/>
      <w:pPr>
        <w:ind w:left="2353" w:hanging="341"/>
      </w:pPr>
      <w:rPr>
        <w:rFonts w:hint="default"/>
      </w:rPr>
    </w:lvl>
    <w:lvl w:ilvl="4" w:tplc="56069EB4">
      <w:start w:val="1"/>
      <w:numFmt w:val="bullet"/>
      <w:lvlText w:val="•"/>
      <w:lvlJc w:val="left"/>
      <w:pPr>
        <w:ind w:left="2763" w:hanging="341"/>
      </w:pPr>
      <w:rPr>
        <w:rFonts w:hint="default"/>
      </w:rPr>
    </w:lvl>
    <w:lvl w:ilvl="5" w:tplc="FFC4A7EE">
      <w:start w:val="1"/>
      <w:numFmt w:val="bullet"/>
      <w:lvlText w:val="•"/>
      <w:lvlJc w:val="left"/>
      <w:pPr>
        <w:ind w:left="3172" w:hanging="341"/>
      </w:pPr>
      <w:rPr>
        <w:rFonts w:hint="default"/>
      </w:rPr>
    </w:lvl>
    <w:lvl w:ilvl="6" w:tplc="FF96B21A">
      <w:start w:val="1"/>
      <w:numFmt w:val="bullet"/>
      <w:lvlText w:val="•"/>
      <w:lvlJc w:val="left"/>
      <w:pPr>
        <w:ind w:left="3582" w:hanging="341"/>
      </w:pPr>
      <w:rPr>
        <w:rFonts w:hint="default"/>
      </w:rPr>
    </w:lvl>
    <w:lvl w:ilvl="7" w:tplc="371CB530">
      <w:start w:val="1"/>
      <w:numFmt w:val="bullet"/>
      <w:lvlText w:val="•"/>
      <w:lvlJc w:val="left"/>
      <w:pPr>
        <w:ind w:left="3991" w:hanging="341"/>
      </w:pPr>
      <w:rPr>
        <w:rFonts w:hint="default"/>
      </w:rPr>
    </w:lvl>
    <w:lvl w:ilvl="8" w:tplc="84C4B780">
      <w:start w:val="1"/>
      <w:numFmt w:val="bullet"/>
      <w:lvlText w:val="•"/>
      <w:lvlJc w:val="left"/>
      <w:pPr>
        <w:ind w:left="4401" w:hanging="341"/>
      </w:pPr>
      <w:rPr>
        <w:rFonts w:hint="default"/>
      </w:rPr>
    </w:lvl>
  </w:abstractNum>
  <w:abstractNum w:abstractNumId="6" w15:restartNumberingAfterBreak="0">
    <w:nsid w:val="6DCD2DD5"/>
    <w:multiLevelType w:val="hybridMultilevel"/>
    <w:tmpl w:val="2374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A3"/>
    <w:rsid w:val="00BF10A4"/>
    <w:rsid w:val="00C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775E"/>
  <w15:chartTrackingRefBased/>
  <w15:docId w15:val="{0CCDCDC2-E8F3-4CE7-B637-40828A28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45A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Amy</dc:creator>
  <cp:keywords/>
  <dc:description/>
  <cp:lastModifiedBy>Hartman, Amy</cp:lastModifiedBy>
  <cp:revision>1</cp:revision>
  <dcterms:created xsi:type="dcterms:W3CDTF">2017-10-31T14:42:00Z</dcterms:created>
  <dcterms:modified xsi:type="dcterms:W3CDTF">2017-10-31T14:43:00Z</dcterms:modified>
</cp:coreProperties>
</file>